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7" w:rsidRDefault="000E7C0A" w:rsidP="000E7C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C0A">
        <w:rPr>
          <w:rFonts w:ascii="Times New Roman" w:hAnsi="Times New Roman" w:cs="Times New Roman"/>
          <w:b/>
          <w:sz w:val="32"/>
          <w:szCs w:val="32"/>
        </w:rPr>
        <w:t>«Театральный дом»</w:t>
      </w:r>
    </w:p>
    <w:p w:rsidR="00117A13" w:rsidRDefault="00117A13" w:rsidP="000E7C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317">
        <w:rPr>
          <w:rFonts w:ascii="Times New Roman" w:hAnsi="Times New Roman" w:cs="Times New Roman"/>
          <w:i/>
          <w:sz w:val="28"/>
          <w:szCs w:val="28"/>
        </w:rPr>
        <w:t>(дидактическая игра для детей 5-6 лет)</w:t>
      </w:r>
    </w:p>
    <w:p w:rsidR="00F65D69" w:rsidRPr="00F65D69" w:rsidRDefault="00F65D69" w:rsidP="00F65D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0E7C0A" w:rsidRDefault="000E7C0A" w:rsidP="000E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C0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C0A" w:rsidRDefault="000E7C0A" w:rsidP="000E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классифицировать театральные куклы;</w:t>
      </w:r>
    </w:p>
    <w:p w:rsidR="000E7C0A" w:rsidRDefault="000E7C0A" w:rsidP="000E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рассуждать;</w:t>
      </w:r>
    </w:p>
    <w:p w:rsidR="000E7C0A" w:rsidRPr="00C01317" w:rsidRDefault="000E7C0A" w:rsidP="000E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театральных</w:t>
      </w:r>
      <w:r w:rsidR="00C01317">
        <w:rPr>
          <w:rFonts w:ascii="Times New Roman" w:hAnsi="Times New Roman" w:cs="Times New Roman"/>
          <w:sz w:val="28"/>
          <w:szCs w:val="28"/>
        </w:rPr>
        <w:t xml:space="preserve"> куклах разных систем управления.</w:t>
      </w:r>
    </w:p>
    <w:p w:rsidR="000E7C0A" w:rsidRDefault="000E7C0A" w:rsidP="000E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C0A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театральный дом с тремя этажами (карманами для карточек), карточки с изображением театральных кукол.</w:t>
      </w:r>
    </w:p>
    <w:p w:rsidR="000E7C0A" w:rsidRDefault="00F65D69" w:rsidP="000E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5AB9F2" wp14:editId="1D9C779F">
            <wp:simplePos x="0" y="0"/>
            <wp:positionH relativeFrom="column">
              <wp:posOffset>557530</wp:posOffset>
            </wp:positionH>
            <wp:positionV relativeFrom="paragraph">
              <wp:posOffset>187325</wp:posOffset>
            </wp:positionV>
            <wp:extent cx="1691005" cy="2112010"/>
            <wp:effectExtent l="0" t="0" r="4445" b="2540"/>
            <wp:wrapTight wrapText="bothSides">
              <wp:wrapPolygon edited="0">
                <wp:start x="0" y="0"/>
                <wp:lineTo x="0" y="21431"/>
                <wp:lineTo x="21413" y="21431"/>
                <wp:lineTo x="21413" y="0"/>
                <wp:lineTo x="0" y="0"/>
              </wp:wrapPolygon>
            </wp:wrapTight>
            <wp:docPr id="1" name="Рисунок 1" descr="H:\DCIM\100PHOTO\SAM_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3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t="4061" r="22756" b="3632"/>
                    <a:stretch/>
                  </pic:blipFill>
                  <pic:spPr bwMode="auto">
                    <a:xfrm>
                      <a:off x="0" y="0"/>
                      <a:ext cx="169100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666B54" wp14:editId="0E3069E2">
            <wp:simplePos x="0" y="0"/>
            <wp:positionH relativeFrom="column">
              <wp:posOffset>2895600</wp:posOffset>
            </wp:positionH>
            <wp:positionV relativeFrom="paragraph">
              <wp:posOffset>185420</wp:posOffset>
            </wp:positionV>
            <wp:extent cx="2276475" cy="2087880"/>
            <wp:effectExtent l="0" t="0" r="9525" b="7620"/>
            <wp:wrapTight wrapText="bothSides">
              <wp:wrapPolygon edited="0">
                <wp:start x="0" y="0"/>
                <wp:lineTo x="0" y="21482"/>
                <wp:lineTo x="21510" y="21482"/>
                <wp:lineTo x="21510" y="0"/>
                <wp:lineTo x="0" y="0"/>
              </wp:wrapPolygon>
            </wp:wrapTight>
            <wp:docPr id="3" name="Рисунок 3" descr="H:\DCIM\100PHOTO\SAM_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3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0" r="8501"/>
                    <a:stretch/>
                  </pic:blipFill>
                  <pic:spPr bwMode="auto">
                    <a:xfrm>
                      <a:off x="0" y="0"/>
                      <a:ext cx="22764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17" w:rsidRDefault="00C01317" w:rsidP="00117A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317" w:rsidRDefault="00C01317" w:rsidP="00117A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317" w:rsidRDefault="00C01317" w:rsidP="00117A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D69" w:rsidRDefault="00117A13" w:rsidP="000E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A1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Начать знакомство с игрой рекомендуется с детьми старшей группы на этапе, когда они знакомы с настольными и верховыми театральными куклами и запланировано знакомство с низовыми. </w:t>
      </w:r>
    </w:p>
    <w:p w:rsidR="000E7C0A" w:rsidRDefault="000E7C0A" w:rsidP="000E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C0A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C0A" w:rsidRDefault="00C01317" w:rsidP="00117A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3FE99E" wp14:editId="66F20BB7">
            <wp:simplePos x="0" y="0"/>
            <wp:positionH relativeFrom="column">
              <wp:posOffset>-324485</wp:posOffset>
            </wp:positionH>
            <wp:positionV relativeFrom="paragraph">
              <wp:posOffset>984885</wp:posOffset>
            </wp:positionV>
            <wp:extent cx="3025775" cy="2371725"/>
            <wp:effectExtent l="3175" t="0" r="6350" b="6350"/>
            <wp:wrapTight wrapText="bothSides">
              <wp:wrapPolygon edited="0">
                <wp:start x="23" y="21629"/>
                <wp:lineTo x="21509" y="21629"/>
                <wp:lineTo x="21509" y="116"/>
                <wp:lineTo x="23" y="116"/>
                <wp:lineTo x="23" y="21629"/>
              </wp:wrapPolygon>
            </wp:wrapTight>
            <wp:docPr id="2" name="Рисунок 2" descr="H:\DCIM\100PHOTO\SAM_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3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r="2019"/>
                    <a:stretch/>
                  </pic:blipFill>
                  <pic:spPr bwMode="auto">
                    <a:xfrm rot="5400000">
                      <a:off x="0" y="0"/>
                      <a:ext cx="3025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7C0A">
        <w:rPr>
          <w:rFonts w:ascii="Times New Roman" w:hAnsi="Times New Roman" w:cs="Times New Roman"/>
          <w:sz w:val="28"/>
          <w:szCs w:val="28"/>
        </w:rPr>
        <w:t>Предложить детям расположить карточки с изображением театральных кукол на этажах,</w:t>
      </w:r>
      <w:r w:rsidR="00117A13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0E7C0A">
        <w:rPr>
          <w:rFonts w:ascii="Times New Roman" w:hAnsi="Times New Roman" w:cs="Times New Roman"/>
          <w:sz w:val="28"/>
          <w:szCs w:val="28"/>
        </w:rPr>
        <w:t xml:space="preserve"> объясняя свой выбор. Возможно, дети допустят ошибки, не нужно их исправлять. В ходе знакомства с низовой куклой ребята догадываются, что ее нужно разместить на нижний этаж</w:t>
      </w:r>
      <w:r w:rsidR="00117A13">
        <w:rPr>
          <w:rFonts w:ascii="Times New Roman" w:hAnsi="Times New Roman" w:cs="Times New Roman"/>
          <w:sz w:val="28"/>
          <w:szCs w:val="28"/>
        </w:rPr>
        <w:t xml:space="preserve">. Таким образом, если есть несоответствие, то они это видят, </w:t>
      </w:r>
      <w:r w:rsidR="000E7C0A">
        <w:rPr>
          <w:rFonts w:ascii="Times New Roman" w:hAnsi="Times New Roman" w:cs="Times New Roman"/>
          <w:sz w:val="28"/>
          <w:szCs w:val="28"/>
        </w:rPr>
        <w:t>самостоятельно находят и исправляют ошибки.</w:t>
      </w:r>
    </w:p>
    <w:p w:rsidR="00B80B80" w:rsidRPr="000E7C0A" w:rsidRDefault="00117A13" w:rsidP="00C013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последующих занятиях игра повторяется. Каждый ребенок выбирает себе по карточке, подходит к мольберту, говорит название театральной куклы, размещает карточку в кармашек,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именно на этот этаж ее разместил. Таким образом, материал закрепляется. При знакомстве с новыми театральными куклами, на этажи добавляются карточки с их изображением.</w:t>
      </w:r>
    </w:p>
    <w:sectPr w:rsidR="00B80B80" w:rsidRPr="000E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4A1"/>
    <w:multiLevelType w:val="hybridMultilevel"/>
    <w:tmpl w:val="7F24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F"/>
    <w:rsid w:val="000E7C0A"/>
    <w:rsid w:val="00117A13"/>
    <w:rsid w:val="00422357"/>
    <w:rsid w:val="00B80B80"/>
    <w:rsid w:val="00C01317"/>
    <w:rsid w:val="00F65D69"/>
    <w:rsid w:val="00F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2017-10-19T18:56:00Z</dcterms:created>
  <dcterms:modified xsi:type="dcterms:W3CDTF">2017-10-19T19:32:00Z</dcterms:modified>
</cp:coreProperties>
</file>