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76" w:rsidRPr="0022612E" w:rsidRDefault="005A5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600" w:rsidRPr="0022612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22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600" w:rsidRPr="0022612E">
        <w:rPr>
          <w:rFonts w:ascii="Times New Roman" w:hAnsi="Times New Roman" w:cs="Times New Roman"/>
          <w:b/>
          <w:sz w:val="28"/>
          <w:szCs w:val="28"/>
        </w:rPr>
        <w:t>поддержки и развития детской инициативы</w:t>
      </w:r>
      <w:r w:rsidRPr="0022612E">
        <w:rPr>
          <w:rFonts w:ascii="Times New Roman" w:hAnsi="Times New Roman" w:cs="Times New Roman"/>
          <w:b/>
          <w:sz w:val="28"/>
          <w:szCs w:val="28"/>
        </w:rPr>
        <w:t>.</w:t>
      </w:r>
    </w:p>
    <w:p w:rsidR="005A5588" w:rsidRDefault="005A5588">
      <w:pPr>
        <w:rPr>
          <w:rFonts w:ascii="Times New Roman" w:hAnsi="Times New Roman" w:cs="Times New Roman"/>
          <w:sz w:val="28"/>
          <w:szCs w:val="28"/>
        </w:rPr>
      </w:pPr>
    </w:p>
    <w:p w:rsidR="005A5588" w:rsidRDefault="00930675" w:rsidP="00FD61E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в дошкольном образовании ставит определенные задачи,</w:t>
      </w:r>
      <w:r w:rsidR="002B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кот</w:t>
      </w:r>
      <w:r w:rsidR="002B21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направлен федеральный государственный образовательный стандарт</w:t>
      </w:r>
      <w:r w:rsidR="002B21ED">
        <w:rPr>
          <w:rFonts w:ascii="Times New Roman" w:hAnsi="Times New Roman" w:cs="Times New Roman"/>
          <w:sz w:val="28"/>
          <w:szCs w:val="28"/>
        </w:rPr>
        <w:t xml:space="preserve">. Он </w:t>
      </w:r>
      <w:r w:rsidR="004822DC">
        <w:rPr>
          <w:rFonts w:ascii="Times New Roman" w:hAnsi="Times New Roman" w:cs="Times New Roman"/>
          <w:sz w:val="28"/>
          <w:szCs w:val="28"/>
        </w:rPr>
        <w:t>ориентирован,</w:t>
      </w:r>
      <w:r w:rsidR="002B21ED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822DC">
        <w:rPr>
          <w:rFonts w:ascii="Times New Roman" w:hAnsi="Times New Roman" w:cs="Times New Roman"/>
          <w:sz w:val="28"/>
          <w:szCs w:val="28"/>
        </w:rPr>
        <w:t>всего,</w:t>
      </w:r>
      <w:r w:rsidR="002B21ED">
        <w:rPr>
          <w:rFonts w:ascii="Times New Roman" w:hAnsi="Times New Roman" w:cs="Times New Roman"/>
          <w:sz w:val="28"/>
          <w:szCs w:val="28"/>
        </w:rPr>
        <w:t xml:space="preserve"> на развитие личности ребенка, а не на его обучение.</w:t>
      </w:r>
    </w:p>
    <w:p w:rsidR="002B21ED" w:rsidRDefault="002B21ED" w:rsidP="00FD61E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сверх задача ФГОС ДО</w:t>
      </w:r>
      <w:r w:rsidR="00A96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5C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965C8">
        <w:rPr>
          <w:rFonts w:ascii="Times New Roman" w:hAnsi="Times New Roman" w:cs="Times New Roman"/>
          <w:sz w:val="28"/>
          <w:szCs w:val="28"/>
        </w:rPr>
        <w:t xml:space="preserve">оздание условий для полноценного проживания дошкольного детства и утверждение его </w:t>
      </w:r>
      <w:proofErr w:type="spellStart"/>
      <w:r w:rsidR="00A965C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A965C8">
        <w:rPr>
          <w:rFonts w:ascii="Times New Roman" w:hAnsi="Times New Roman" w:cs="Times New Roman"/>
          <w:sz w:val="28"/>
          <w:szCs w:val="28"/>
        </w:rPr>
        <w:t>.</w:t>
      </w:r>
    </w:p>
    <w:p w:rsidR="006864EA" w:rsidRDefault="0068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означает максимальное использование тех возможностей,</w:t>
      </w:r>
      <w:r w:rsidR="00B1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предоставляются для развития ребенка на стадии</w:t>
      </w:r>
      <w:r w:rsidR="005D0F35">
        <w:rPr>
          <w:rFonts w:ascii="Times New Roman" w:hAnsi="Times New Roman" w:cs="Times New Roman"/>
          <w:sz w:val="28"/>
          <w:szCs w:val="28"/>
        </w:rPr>
        <w:t xml:space="preserve"> дошкольного детства,</w:t>
      </w:r>
      <w:r w:rsidR="00B1597D">
        <w:rPr>
          <w:rFonts w:ascii="Times New Roman" w:hAnsi="Times New Roman" w:cs="Times New Roman"/>
          <w:sz w:val="28"/>
          <w:szCs w:val="28"/>
        </w:rPr>
        <w:t xml:space="preserve"> </w:t>
      </w:r>
      <w:r w:rsidR="005D0F35">
        <w:rPr>
          <w:rFonts w:ascii="Times New Roman" w:hAnsi="Times New Roman" w:cs="Times New Roman"/>
          <w:sz w:val="28"/>
          <w:szCs w:val="28"/>
        </w:rPr>
        <w:t>имеющей уникальное значение для развития творческого воображения,</w:t>
      </w:r>
      <w:r w:rsidR="00B1597D">
        <w:rPr>
          <w:rFonts w:ascii="Times New Roman" w:hAnsi="Times New Roman" w:cs="Times New Roman"/>
          <w:sz w:val="28"/>
          <w:szCs w:val="28"/>
        </w:rPr>
        <w:t xml:space="preserve"> </w:t>
      </w:r>
      <w:r w:rsidR="005D0F35">
        <w:rPr>
          <w:rFonts w:ascii="Times New Roman" w:hAnsi="Times New Roman" w:cs="Times New Roman"/>
          <w:sz w:val="28"/>
          <w:szCs w:val="28"/>
        </w:rPr>
        <w:t>любознательности,</w:t>
      </w:r>
      <w:r w:rsidR="00B1597D">
        <w:rPr>
          <w:rFonts w:ascii="Times New Roman" w:hAnsi="Times New Roman" w:cs="Times New Roman"/>
          <w:sz w:val="28"/>
          <w:szCs w:val="28"/>
        </w:rPr>
        <w:t xml:space="preserve"> </w:t>
      </w:r>
      <w:r w:rsidR="005D0F35">
        <w:rPr>
          <w:rFonts w:ascii="Times New Roman" w:hAnsi="Times New Roman" w:cs="Times New Roman"/>
          <w:sz w:val="28"/>
          <w:szCs w:val="28"/>
        </w:rPr>
        <w:t>мотивации познания,</w:t>
      </w:r>
      <w:r w:rsidR="00B1597D">
        <w:rPr>
          <w:rFonts w:ascii="Times New Roman" w:hAnsi="Times New Roman" w:cs="Times New Roman"/>
          <w:sz w:val="28"/>
          <w:szCs w:val="28"/>
        </w:rPr>
        <w:t xml:space="preserve"> </w:t>
      </w:r>
      <w:r w:rsidR="005D0F35">
        <w:rPr>
          <w:rFonts w:ascii="Times New Roman" w:hAnsi="Times New Roman" w:cs="Times New Roman"/>
          <w:sz w:val="28"/>
          <w:szCs w:val="28"/>
        </w:rPr>
        <w:t>коммуникативных способностей. Все эти способности складываются в разных формах детской деятельности</w:t>
      </w:r>
      <w:r w:rsidR="00B1597D">
        <w:rPr>
          <w:rFonts w:ascii="Times New Roman" w:hAnsi="Times New Roman" w:cs="Times New Roman"/>
          <w:sz w:val="28"/>
          <w:szCs w:val="28"/>
        </w:rPr>
        <w:t>: в игре, изобразительной деятельности, конструировании и др.</w:t>
      </w:r>
    </w:p>
    <w:p w:rsidR="00B1597D" w:rsidRDefault="00B15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целевая установка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C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свободу, инициативность  и самостоятельность ля всех учас</w:t>
      </w:r>
      <w:r w:rsidR="00DC0521">
        <w:rPr>
          <w:rFonts w:ascii="Times New Roman" w:hAnsi="Times New Roman" w:cs="Times New Roman"/>
          <w:sz w:val="28"/>
          <w:szCs w:val="28"/>
        </w:rPr>
        <w:t>тников образовательных отношений.</w:t>
      </w:r>
    </w:p>
    <w:p w:rsidR="00810957" w:rsidRDefault="0081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психолого-педагогическим условиям, среди которых</w:t>
      </w:r>
      <w:r w:rsidR="00AC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во всех видах деятельности</w:t>
      </w:r>
      <w:r w:rsidR="00AC15D7">
        <w:rPr>
          <w:rFonts w:ascii="Times New Roman" w:hAnsi="Times New Roman" w:cs="Times New Roman"/>
          <w:sz w:val="28"/>
          <w:szCs w:val="28"/>
        </w:rPr>
        <w:t>. Такая позиция отражает уважение педагогов к достоинству воспитанников</w:t>
      </w:r>
      <w:r w:rsidR="00F24D73">
        <w:rPr>
          <w:rFonts w:ascii="Times New Roman" w:hAnsi="Times New Roman" w:cs="Times New Roman"/>
          <w:sz w:val="28"/>
          <w:szCs w:val="28"/>
        </w:rPr>
        <w:t>, обеспечивает поддержку их положительной  самооценки, уверенности в собственных возможностях.</w:t>
      </w:r>
    </w:p>
    <w:p w:rsidR="00F24D73" w:rsidRDefault="00F2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здесь </w:t>
      </w:r>
      <w:r w:rsidRPr="009E4081">
        <w:rPr>
          <w:rFonts w:ascii="Times New Roman" w:hAnsi="Times New Roman" w:cs="Times New Roman"/>
          <w:b/>
          <w:sz w:val="28"/>
          <w:szCs w:val="28"/>
        </w:rPr>
        <w:t>отводится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81">
        <w:rPr>
          <w:rFonts w:ascii="Times New Roman" w:hAnsi="Times New Roman" w:cs="Times New Roman"/>
          <w:b/>
          <w:sz w:val="28"/>
          <w:szCs w:val="28"/>
        </w:rPr>
        <w:t>возможности выбора</w:t>
      </w:r>
      <w:r w:rsidR="009E4081">
        <w:rPr>
          <w:rFonts w:ascii="Times New Roman" w:hAnsi="Times New Roman" w:cs="Times New Roman"/>
          <w:b/>
          <w:sz w:val="28"/>
          <w:szCs w:val="28"/>
        </w:rPr>
        <w:t>.</w:t>
      </w:r>
      <w:r w:rsidR="00EA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81" w:rsidRPr="00EA7A3A">
        <w:rPr>
          <w:rFonts w:ascii="Times New Roman" w:hAnsi="Times New Roman" w:cs="Times New Roman"/>
          <w:sz w:val="28"/>
          <w:szCs w:val="28"/>
        </w:rPr>
        <w:t>Это приучает ребенка п</w:t>
      </w:r>
      <w:r w:rsidR="00EA7A3A" w:rsidRPr="00EA7A3A">
        <w:rPr>
          <w:rFonts w:ascii="Times New Roman" w:hAnsi="Times New Roman" w:cs="Times New Roman"/>
          <w:sz w:val="28"/>
          <w:szCs w:val="28"/>
        </w:rPr>
        <w:t>р</w:t>
      </w:r>
      <w:r w:rsidR="009E4081" w:rsidRPr="00EA7A3A">
        <w:rPr>
          <w:rFonts w:ascii="Times New Roman" w:hAnsi="Times New Roman" w:cs="Times New Roman"/>
          <w:sz w:val="28"/>
          <w:szCs w:val="28"/>
        </w:rPr>
        <w:t>ини</w:t>
      </w:r>
      <w:r w:rsidR="00EA7A3A" w:rsidRPr="00EA7A3A">
        <w:rPr>
          <w:rFonts w:ascii="Times New Roman" w:hAnsi="Times New Roman" w:cs="Times New Roman"/>
          <w:sz w:val="28"/>
          <w:szCs w:val="28"/>
        </w:rPr>
        <w:t>м</w:t>
      </w:r>
      <w:r w:rsidR="009E4081" w:rsidRPr="00EA7A3A">
        <w:rPr>
          <w:rFonts w:ascii="Times New Roman" w:hAnsi="Times New Roman" w:cs="Times New Roman"/>
          <w:sz w:val="28"/>
          <w:szCs w:val="28"/>
        </w:rPr>
        <w:t>ать решения в масштабах его детской жизни и, соответственно,</w:t>
      </w:r>
      <w:r w:rsidR="00EA7A3A">
        <w:rPr>
          <w:rFonts w:ascii="Times New Roman" w:hAnsi="Times New Roman" w:cs="Times New Roman"/>
          <w:sz w:val="28"/>
          <w:szCs w:val="28"/>
        </w:rPr>
        <w:t xml:space="preserve"> нести за них ответственность.</w:t>
      </w:r>
    </w:p>
    <w:p w:rsidR="00EA7A3A" w:rsidRPr="0055705E" w:rsidRDefault="00EA7A3A" w:rsidP="005570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5E">
        <w:rPr>
          <w:rFonts w:ascii="Times New Roman" w:hAnsi="Times New Roman" w:cs="Times New Roman"/>
          <w:sz w:val="28"/>
          <w:szCs w:val="28"/>
        </w:rPr>
        <w:t>Любой сознательный выбо</w:t>
      </w:r>
      <w:r w:rsidR="009F141F" w:rsidRPr="0055705E">
        <w:rPr>
          <w:rFonts w:ascii="Times New Roman" w:hAnsi="Times New Roman" w:cs="Times New Roman"/>
          <w:sz w:val="28"/>
          <w:szCs w:val="28"/>
        </w:rPr>
        <w:t>р</w:t>
      </w:r>
      <w:r w:rsidR="008F6CB8" w:rsidRPr="0055705E">
        <w:rPr>
          <w:rFonts w:ascii="Times New Roman" w:hAnsi="Times New Roman" w:cs="Times New Roman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sz w:val="28"/>
          <w:szCs w:val="28"/>
        </w:rPr>
        <w:t>-</w:t>
      </w:r>
      <w:r w:rsidR="009F141F" w:rsidRPr="0055705E">
        <w:rPr>
          <w:rFonts w:ascii="Times New Roman" w:hAnsi="Times New Roman" w:cs="Times New Roman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sz w:val="28"/>
          <w:szCs w:val="28"/>
        </w:rPr>
        <w:t>игрушек, деятельности, партнеров</w:t>
      </w:r>
      <w:r w:rsidR="009F141F" w:rsidRPr="0055705E">
        <w:rPr>
          <w:rFonts w:ascii="Times New Roman" w:hAnsi="Times New Roman" w:cs="Times New Roman"/>
          <w:sz w:val="28"/>
          <w:szCs w:val="28"/>
        </w:rPr>
        <w:t>, мест</w:t>
      </w:r>
      <w:proofErr w:type="gramStart"/>
      <w:r w:rsidR="009F141F" w:rsidRPr="0055705E">
        <w:rPr>
          <w:rFonts w:ascii="Times New Roman" w:hAnsi="Times New Roman" w:cs="Times New Roman"/>
          <w:sz w:val="28"/>
          <w:szCs w:val="28"/>
        </w:rPr>
        <w:t>а</w:t>
      </w:r>
      <w:r w:rsidR="005570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141F" w:rsidRPr="0055705E">
        <w:rPr>
          <w:rFonts w:ascii="Times New Roman" w:hAnsi="Times New Roman" w:cs="Times New Roman"/>
          <w:sz w:val="28"/>
          <w:szCs w:val="28"/>
        </w:rPr>
        <w:t xml:space="preserve"> является проявлением детской инициативы.</w:t>
      </w:r>
    </w:p>
    <w:p w:rsidR="00F6703A" w:rsidRDefault="00371638" w:rsidP="00810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проявления инициативы детей является </w:t>
      </w:r>
      <w:r w:rsidRPr="00371638">
        <w:rPr>
          <w:rFonts w:ascii="Times New Roman" w:hAnsi="Times New Roman" w:cs="Times New Roman"/>
          <w:b/>
          <w:sz w:val="28"/>
          <w:szCs w:val="28"/>
        </w:rPr>
        <w:t>эмоциональный комфорт ребенка</w:t>
      </w:r>
      <w:r w:rsidRPr="00371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во многом зависит от контакта с воспитателем.</w:t>
      </w:r>
      <w:r w:rsidR="00372994">
        <w:rPr>
          <w:rFonts w:ascii="Times New Roman" w:hAnsi="Times New Roman" w:cs="Times New Roman"/>
          <w:sz w:val="28"/>
          <w:szCs w:val="28"/>
        </w:rPr>
        <w:t xml:space="preserve"> </w:t>
      </w:r>
      <w:r w:rsidR="00375480">
        <w:rPr>
          <w:rFonts w:ascii="Times New Roman" w:hAnsi="Times New Roman" w:cs="Times New Roman"/>
          <w:sz w:val="28"/>
          <w:szCs w:val="28"/>
        </w:rPr>
        <w:t>Поддержка инициативы</w:t>
      </w:r>
      <w:r w:rsidR="00372994">
        <w:rPr>
          <w:rFonts w:ascii="Times New Roman" w:hAnsi="Times New Roman" w:cs="Times New Roman"/>
          <w:sz w:val="28"/>
          <w:szCs w:val="28"/>
        </w:rPr>
        <w:t xml:space="preserve"> не означает устранения педагога от детей. Воспитатель должен не руководить, не давать инструкции, а оказывать </w:t>
      </w:r>
      <w:proofErr w:type="spellStart"/>
      <w:r w:rsidR="00372994">
        <w:rPr>
          <w:rFonts w:ascii="Times New Roman" w:hAnsi="Times New Roman" w:cs="Times New Roman"/>
          <w:sz w:val="28"/>
          <w:szCs w:val="28"/>
        </w:rPr>
        <w:t>нед</w:t>
      </w:r>
      <w:r w:rsidR="006B6DF3">
        <w:rPr>
          <w:rFonts w:ascii="Times New Roman" w:hAnsi="Times New Roman" w:cs="Times New Roman"/>
          <w:sz w:val="28"/>
          <w:szCs w:val="28"/>
        </w:rPr>
        <w:t>и</w:t>
      </w:r>
      <w:r w:rsidR="00372994">
        <w:rPr>
          <w:rFonts w:ascii="Times New Roman" w:hAnsi="Times New Roman" w:cs="Times New Roman"/>
          <w:sz w:val="28"/>
          <w:szCs w:val="28"/>
        </w:rPr>
        <w:t>рективную</w:t>
      </w:r>
      <w:proofErr w:type="spellEnd"/>
      <w:r w:rsidR="00372994">
        <w:rPr>
          <w:rFonts w:ascii="Times New Roman" w:hAnsi="Times New Roman" w:cs="Times New Roman"/>
          <w:sz w:val="28"/>
          <w:szCs w:val="28"/>
        </w:rPr>
        <w:t xml:space="preserve">  помощь в свободной игре детей, стимулировать их самостоятельность и активность в разных видах деятельности.</w:t>
      </w:r>
      <w:r w:rsidR="006B6DF3">
        <w:rPr>
          <w:rFonts w:ascii="Times New Roman" w:hAnsi="Times New Roman" w:cs="Times New Roman"/>
          <w:sz w:val="28"/>
          <w:szCs w:val="28"/>
        </w:rPr>
        <w:t xml:space="preserve"> Для этого иногда достаточно самому начать какую либо деятельность: вырезать </w:t>
      </w:r>
      <w:r w:rsidR="006B6DF3">
        <w:rPr>
          <w:rFonts w:ascii="Times New Roman" w:hAnsi="Times New Roman" w:cs="Times New Roman"/>
          <w:sz w:val="28"/>
          <w:szCs w:val="28"/>
        </w:rPr>
        <w:lastRenderedPageBreak/>
        <w:t>снежинки, рисовать красками, складывать оригами и т.п.</w:t>
      </w:r>
      <w:r w:rsidR="0021585B">
        <w:rPr>
          <w:rFonts w:ascii="Times New Roman" w:hAnsi="Times New Roman" w:cs="Times New Roman"/>
          <w:sz w:val="28"/>
          <w:szCs w:val="28"/>
        </w:rPr>
        <w:t xml:space="preserve"> Или начать игру с одним  ребенком,</w:t>
      </w:r>
      <w:r w:rsidR="00F6703A">
        <w:rPr>
          <w:rFonts w:ascii="Times New Roman" w:hAnsi="Times New Roman" w:cs="Times New Roman"/>
          <w:sz w:val="28"/>
          <w:szCs w:val="28"/>
        </w:rPr>
        <w:t xml:space="preserve"> </w:t>
      </w:r>
      <w:r w:rsidR="0021585B">
        <w:rPr>
          <w:rFonts w:ascii="Times New Roman" w:hAnsi="Times New Roman" w:cs="Times New Roman"/>
          <w:sz w:val="28"/>
          <w:szCs w:val="28"/>
        </w:rPr>
        <w:t xml:space="preserve">другие, </w:t>
      </w:r>
      <w:r w:rsidR="00B81FF8">
        <w:rPr>
          <w:rFonts w:ascii="Times New Roman" w:hAnsi="Times New Roman" w:cs="Times New Roman"/>
          <w:sz w:val="28"/>
          <w:szCs w:val="28"/>
        </w:rPr>
        <w:t>несомненно,</w:t>
      </w:r>
      <w:r w:rsidR="0021585B">
        <w:rPr>
          <w:rFonts w:ascii="Times New Roman" w:hAnsi="Times New Roman" w:cs="Times New Roman"/>
          <w:sz w:val="28"/>
          <w:szCs w:val="28"/>
        </w:rPr>
        <w:t xml:space="preserve"> присоединяться к ней. Зада</w:t>
      </w:r>
      <w:r w:rsidR="00F6703A">
        <w:rPr>
          <w:rFonts w:ascii="Times New Roman" w:hAnsi="Times New Roman" w:cs="Times New Roman"/>
          <w:sz w:val="28"/>
          <w:szCs w:val="28"/>
        </w:rPr>
        <w:t>ч</w:t>
      </w:r>
      <w:r w:rsidR="0021585B">
        <w:rPr>
          <w:rFonts w:ascii="Times New Roman" w:hAnsi="Times New Roman" w:cs="Times New Roman"/>
          <w:sz w:val="28"/>
          <w:szCs w:val="28"/>
        </w:rPr>
        <w:t>а воспитател</w:t>
      </w:r>
      <w:r w:rsidR="00B81FF8">
        <w:rPr>
          <w:rFonts w:ascii="Times New Roman" w:hAnsi="Times New Roman" w:cs="Times New Roman"/>
          <w:sz w:val="28"/>
          <w:szCs w:val="28"/>
        </w:rPr>
        <w:t>я -</w:t>
      </w:r>
      <w:r w:rsidR="00F6703A">
        <w:rPr>
          <w:rFonts w:ascii="Times New Roman" w:hAnsi="Times New Roman" w:cs="Times New Roman"/>
          <w:sz w:val="28"/>
          <w:szCs w:val="28"/>
        </w:rPr>
        <w:t xml:space="preserve"> </w:t>
      </w:r>
      <w:r w:rsidR="0021585B">
        <w:rPr>
          <w:rFonts w:ascii="Times New Roman" w:hAnsi="Times New Roman" w:cs="Times New Roman"/>
          <w:sz w:val="28"/>
          <w:szCs w:val="28"/>
        </w:rPr>
        <w:t>вызвать интерес</w:t>
      </w:r>
      <w:r w:rsidR="00F6703A">
        <w:rPr>
          <w:rFonts w:ascii="Times New Roman" w:hAnsi="Times New Roman" w:cs="Times New Roman"/>
          <w:sz w:val="28"/>
          <w:szCs w:val="28"/>
        </w:rPr>
        <w:t xml:space="preserve"> </w:t>
      </w:r>
      <w:r w:rsidR="00B81FF8">
        <w:rPr>
          <w:rFonts w:ascii="Times New Roman" w:hAnsi="Times New Roman" w:cs="Times New Roman"/>
          <w:sz w:val="28"/>
          <w:szCs w:val="28"/>
        </w:rPr>
        <w:t>детей,</w:t>
      </w:r>
      <w:r w:rsidR="00F6703A">
        <w:rPr>
          <w:rFonts w:ascii="Times New Roman" w:hAnsi="Times New Roman" w:cs="Times New Roman"/>
          <w:sz w:val="28"/>
          <w:szCs w:val="28"/>
        </w:rPr>
        <w:t xml:space="preserve"> к какой – либо деятельности, а, </w:t>
      </w:r>
      <w:r w:rsidR="00B81FF8">
        <w:rPr>
          <w:rFonts w:ascii="Times New Roman" w:hAnsi="Times New Roman" w:cs="Times New Roman"/>
          <w:sz w:val="28"/>
          <w:szCs w:val="28"/>
        </w:rPr>
        <w:t>значит,</w:t>
      </w:r>
      <w:r w:rsidR="00F6703A">
        <w:rPr>
          <w:rFonts w:ascii="Times New Roman" w:hAnsi="Times New Roman" w:cs="Times New Roman"/>
          <w:sz w:val="28"/>
          <w:szCs w:val="28"/>
        </w:rPr>
        <w:t xml:space="preserve"> желание заниматься ею. </w:t>
      </w:r>
    </w:p>
    <w:p w:rsidR="00371638" w:rsidRDefault="00F6703A" w:rsidP="00B81F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1FF8">
        <w:rPr>
          <w:rFonts w:ascii="Times New Roman" w:hAnsi="Times New Roman" w:cs="Times New Roman"/>
          <w:sz w:val="28"/>
          <w:szCs w:val="28"/>
        </w:rPr>
        <w:t>Именно желание, т.е. мотивация, лежит в основе всякой инициативы.</w:t>
      </w:r>
    </w:p>
    <w:p w:rsidR="00753DD8" w:rsidRPr="00753DD8" w:rsidRDefault="00753DD8" w:rsidP="0075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одним  из условий проявления детской инициативы является</w:t>
      </w:r>
      <w:r w:rsidRPr="00BA2CAE">
        <w:rPr>
          <w:rFonts w:ascii="Calibri" w:hAnsi="Calibri" w:cs="Calibri"/>
          <w:b/>
        </w:rPr>
        <w:t xml:space="preserve"> </w:t>
      </w:r>
      <w:r w:rsidRPr="00BA2CAE">
        <w:rPr>
          <w:rFonts w:ascii="Times New Roman" w:hAnsi="Times New Roman" w:cs="Times New Roman"/>
          <w:b/>
          <w:sz w:val="28"/>
          <w:szCs w:val="28"/>
        </w:rPr>
        <w:t>выбор</w:t>
      </w:r>
      <w:r w:rsidRPr="00753DD8">
        <w:rPr>
          <w:rFonts w:ascii="Times New Roman" w:hAnsi="Times New Roman" w:cs="Times New Roman"/>
          <w:sz w:val="28"/>
          <w:szCs w:val="28"/>
        </w:rPr>
        <w:t xml:space="preserve"> как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DD8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53DD8">
        <w:rPr>
          <w:rFonts w:ascii="Times New Roman" w:hAnsi="Times New Roman" w:cs="Times New Roman"/>
          <w:sz w:val="28"/>
          <w:szCs w:val="28"/>
        </w:rPr>
        <w:t>, мотивированное потребностью человека быть свободным</w:t>
      </w:r>
      <w:r w:rsidRPr="00753DD8">
        <w:rPr>
          <w:rFonts w:ascii="Calibri" w:hAnsi="Calibri" w:cs="Calibri"/>
        </w:rPr>
        <w:t>.</w:t>
      </w:r>
    </w:p>
    <w:p w:rsidR="00584CD7" w:rsidRPr="00584CD7" w:rsidRDefault="00584CD7" w:rsidP="002F41EF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4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584CD7">
        <w:rPr>
          <w:rFonts w:ascii="Times New Roman" w:hAnsi="Times New Roman" w:cs="Times New Roman"/>
          <w:sz w:val="28"/>
          <w:szCs w:val="28"/>
        </w:rPr>
        <w:t>вые способность к выбору проявляется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D7">
        <w:rPr>
          <w:rFonts w:ascii="Times New Roman" w:hAnsi="Times New Roman" w:cs="Times New Roman"/>
          <w:sz w:val="28"/>
          <w:szCs w:val="28"/>
        </w:rPr>
        <w:t>конце раннего возраста, и связано это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D7">
        <w:rPr>
          <w:rFonts w:ascii="Times New Roman" w:hAnsi="Times New Roman" w:cs="Times New Roman"/>
          <w:sz w:val="28"/>
          <w:szCs w:val="28"/>
        </w:rPr>
        <w:t>поя</w:t>
      </w:r>
      <w:r>
        <w:rPr>
          <w:rFonts w:ascii="Times New Roman" w:hAnsi="Times New Roman" w:cs="Times New Roman"/>
          <w:sz w:val="28"/>
          <w:szCs w:val="28"/>
        </w:rPr>
        <w:t>влением центрального новообразования дошкольного детства — вообра</w:t>
      </w:r>
      <w:r w:rsidRPr="00584CD7">
        <w:rPr>
          <w:rFonts w:ascii="Times New Roman" w:hAnsi="Times New Roman" w:cs="Times New Roman"/>
          <w:sz w:val="28"/>
          <w:szCs w:val="28"/>
        </w:rPr>
        <w:t>жением. Уже в этом возрасте взрослому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D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жно обеспечить возможность выбо</w:t>
      </w:r>
      <w:r w:rsidRPr="00584CD7">
        <w:rPr>
          <w:rFonts w:ascii="Times New Roman" w:hAnsi="Times New Roman" w:cs="Times New Roman"/>
          <w:sz w:val="28"/>
          <w:szCs w:val="28"/>
        </w:rPr>
        <w:t>ра, посильного для малыша. Маленькие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D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нуждаются во внешне заданной си</w:t>
      </w:r>
      <w:r w:rsidRPr="00584CD7">
        <w:rPr>
          <w:rFonts w:ascii="Times New Roman" w:hAnsi="Times New Roman" w:cs="Times New Roman"/>
          <w:sz w:val="28"/>
          <w:szCs w:val="28"/>
        </w:rPr>
        <w:t>туации выбора, в задачах на выбор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D7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чтобы стать в дальнейшем подлин</w:t>
      </w:r>
      <w:r w:rsidRPr="00584CD7">
        <w:rPr>
          <w:rFonts w:ascii="Times New Roman" w:hAnsi="Times New Roman" w:cs="Times New Roman"/>
          <w:sz w:val="28"/>
          <w:szCs w:val="28"/>
        </w:rPr>
        <w:t>ными субъектами личностного выбора</w:t>
      </w:r>
    </w:p>
    <w:p w:rsidR="00B81FF8" w:rsidRPr="002F41EF" w:rsidRDefault="00584CD7" w:rsidP="002F41E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4CD7">
        <w:rPr>
          <w:rFonts w:ascii="Times New Roman" w:hAnsi="Times New Roman" w:cs="Times New Roman"/>
          <w:sz w:val="28"/>
          <w:szCs w:val="28"/>
        </w:rPr>
        <w:t xml:space="preserve">Именно взрослый создает ситуацию выбора для ребенка и </w:t>
      </w:r>
      <w:proofErr w:type="spellStart"/>
      <w:proofErr w:type="gramStart"/>
      <w:r w:rsidRPr="00584CD7">
        <w:rPr>
          <w:rFonts w:ascii="Times New Roman" w:hAnsi="Times New Roman" w:cs="Times New Roman"/>
          <w:sz w:val="28"/>
          <w:szCs w:val="28"/>
        </w:rPr>
        <w:t>демонстри-рует</w:t>
      </w:r>
      <w:proofErr w:type="spellEnd"/>
      <w:proofErr w:type="gramEnd"/>
      <w:r w:rsidRPr="00584CD7">
        <w:rPr>
          <w:rFonts w:ascii="Times New Roman" w:hAnsi="Times New Roman" w:cs="Times New Roman"/>
          <w:sz w:val="28"/>
          <w:szCs w:val="28"/>
        </w:rPr>
        <w:t xml:space="preserve"> ее в своем поведении как осмысление любой жизненной ситуации. Психологи </w:t>
      </w:r>
      <w:r w:rsidR="002F41EF">
        <w:rPr>
          <w:rFonts w:ascii="Times New Roman" w:hAnsi="Times New Roman" w:cs="Times New Roman"/>
          <w:sz w:val="28"/>
          <w:szCs w:val="28"/>
        </w:rPr>
        <w:t>отмечают, что часто ребенок про</w:t>
      </w:r>
      <w:r w:rsidRPr="002F41EF">
        <w:rPr>
          <w:rFonts w:ascii="Times New Roman" w:hAnsi="Times New Roman" w:cs="Times New Roman"/>
          <w:sz w:val="28"/>
          <w:szCs w:val="28"/>
        </w:rPr>
        <w:t>являет больше готовности попробовать</w:t>
      </w:r>
      <w:r w:rsidR="002F41EF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что-то, если знает, что в любой момент</w:t>
      </w:r>
      <w:r w:rsidR="002F41EF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сможет отказаться от этого занятия,</w:t>
      </w:r>
      <w:r w:rsidR="002F41EF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если пожелает. Любое насилие воспринимается ребенком негативно. Поэтому</w:t>
      </w:r>
      <w:r w:rsidR="002F41EF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сле</w:t>
      </w:r>
      <w:r w:rsidR="002F41EF">
        <w:rPr>
          <w:rFonts w:ascii="Times New Roman" w:hAnsi="Times New Roman" w:cs="Times New Roman"/>
          <w:sz w:val="28"/>
          <w:szCs w:val="28"/>
        </w:rPr>
        <w:t>дует обеспечить дошкольникам пе</w:t>
      </w:r>
      <w:r w:rsidRPr="002F41EF">
        <w:rPr>
          <w:rFonts w:ascii="Times New Roman" w:hAnsi="Times New Roman" w:cs="Times New Roman"/>
          <w:sz w:val="28"/>
          <w:szCs w:val="28"/>
        </w:rPr>
        <w:t>дагогическую поддержку, возможность</w:t>
      </w:r>
      <w:r w:rsidR="002F41EF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исп</w:t>
      </w:r>
      <w:r w:rsidR="002F41EF">
        <w:rPr>
          <w:rFonts w:ascii="Times New Roman" w:hAnsi="Times New Roman" w:cs="Times New Roman"/>
          <w:sz w:val="28"/>
          <w:szCs w:val="28"/>
        </w:rPr>
        <w:t xml:space="preserve">ытать, </w:t>
      </w:r>
      <w:proofErr w:type="gramStart"/>
      <w:r w:rsidR="002F41EF">
        <w:rPr>
          <w:rFonts w:ascii="Times New Roman" w:hAnsi="Times New Roman" w:cs="Times New Roman"/>
          <w:sz w:val="28"/>
          <w:szCs w:val="28"/>
        </w:rPr>
        <w:t>попробовать</w:t>
      </w:r>
      <w:proofErr w:type="gramEnd"/>
      <w:r w:rsidR="002F41EF">
        <w:rPr>
          <w:rFonts w:ascii="Times New Roman" w:hAnsi="Times New Roman" w:cs="Times New Roman"/>
          <w:sz w:val="28"/>
          <w:szCs w:val="28"/>
        </w:rPr>
        <w:t xml:space="preserve"> разнообразны </w:t>
      </w:r>
      <w:r w:rsidRPr="002F41EF">
        <w:rPr>
          <w:rFonts w:ascii="Times New Roman" w:hAnsi="Times New Roman" w:cs="Times New Roman"/>
          <w:sz w:val="28"/>
          <w:szCs w:val="28"/>
        </w:rPr>
        <w:t>деят</w:t>
      </w:r>
      <w:r w:rsidR="002F41EF">
        <w:rPr>
          <w:rFonts w:ascii="Times New Roman" w:hAnsi="Times New Roman" w:cs="Times New Roman"/>
          <w:sz w:val="28"/>
          <w:szCs w:val="28"/>
        </w:rPr>
        <w:t>ельности, сюжеты, игры, из кото</w:t>
      </w:r>
      <w:r w:rsidRPr="002F41EF">
        <w:rPr>
          <w:rFonts w:ascii="Times New Roman" w:hAnsi="Times New Roman" w:cs="Times New Roman"/>
          <w:sz w:val="28"/>
          <w:szCs w:val="28"/>
        </w:rPr>
        <w:t>рых каждый ребенок будет выбирать</w:t>
      </w:r>
      <w:r w:rsidR="002F41EF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то, что для него значимее, интереснее,</w:t>
      </w:r>
      <w:r w:rsidR="004F59F7">
        <w:rPr>
          <w:rFonts w:ascii="Times New Roman" w:hAnsi="Times New Roman" w:cs="Times New Roman"/>
          <w:sz w:val="28"/>
          <w:szCs w:val="28"/>
        </w:rPr>
        <w:t xml:space="preserve"> </w:t>
      </w:r>
      <w:r w:rsidRPr="002F41EF">
        <w:rPr>
          <w:rFonts w:ascii="Times New Roman" w:hAnsi="Times New Roman" w:cs="Times New Roman"/>
          <w:sz w:val="28"/>
          <w:szCs w:val="28"/>
        </w:rPr>
        <w:t>ближе, результативнее.</w:t>
      </w:r>
    </w:p>
    <w:p w:rsidR="00C630F8" w:rsidRPr="00551588" w:rsidRDefault="00B81FF8" w:rsidP="00AE6AD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b/>
          <w:sz w:val="28"/>
          <w:szCs w:val="28"/>
        </w:rPr>
        <w:t>Важным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поддержки инициативы детей является предметно-пространственная среда. Она должны обеспечивать материалы и оборудование для всех видов детской деятельности</w:t>
      </w:r>
      <w:r w:rsidR="006574A9">
        <w:rPr>
          <w:rFonts w:ascii="Times New Roman" w:hAnsi="Times New Roman" w:cs="Times New Roman"/>
          <w:sz w:val="28"/>
          <w:szCs w:val="28"/>
        </w:rPr>
        <w:t xml:space="preserve">, должна </w:t>
      </w:r>
      <w:r w:rsidR="00551588">
        <w:rPr>
          <w:rFonts w:ascii="Times New Roman" w:hAnsi="Times New Roman" w:cs="Times New Roman"/>
          <w:sz w:val="28"/>
          <w:szCs w:val="28"/>
        </w:rPr>
        <w:t>о</w:t>
      </w:r>
      <w:r w:rsidR="004015AE">
        <w:rPr>
          <w:rFonts w:ascii="Times New Roman" w:hAnsi="Times New Roman" w:cs="Times New Roman"/>
          <w:sz w:val="28"/>
          <w:szCs w:val="28"/>
        </w:rPr>
        <w:t xml:space="preserve">твечать всем требования ФГОС </w:t>
      </w:r>
      <w:proofErr w:type="gramStart"/>
      <w:r w:rsidR="004015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15AE">
        <w:rPr>
          <w:rFonts w:ascii="Times New Roman" w:hAnsi="Times New Roman" w:cs="Times New Roman"/>
          <w:sz w:val="28"/>
          <w:szCs w:val="28"/>
        </w:rPr>
        <w:t>.</w:t>
      </w:r>
      <w:r w:rsidR="00551588">
        <w:rPr>
          <w:rFonts w:ascii="Times New Roman" w:hAnsi="Times New Roman" w:cs="Times New Roman"/>
          <w:sz w:val="28"/>
          <w:szCs w:val="28"/>
        </w:rPr>
        <w:t xml:space="preserve"> В предметно-пространственной среде</w:t>
      </w:r>
      <w:r w:rsidR="004015AE">
        <w:rPr>
          <w:rFonts w:ascii="Times New Roman" w:hAnsi="Times New Roman" w:cs="Times New Roman"/>
          <w:sz w:val="28"/>
          <w:szCs w:val="28"/>
        </w:rPr>
        <w:t xml:space="preserve"> </w:t>
      </w:r>
      <w:r w:rsidR="004015AE" w:rsidRPr="00551588">
        <w:rPr>
          <w:rFonts w:ascii="Times New Roman" w:hAnsi="Times New Roman" w:cs="Times New Roman"/>
          <w:sz w:val="28"/>
          <w:szCs w:val="28"/>
        </w:rPr>
        <w:t>следует отразить</w:t>
      </w:r>
      <w:r w:rsidR="004015AE">
        <w:rPr>
          <w:rFonts w:ascii="Times New Roman" w:hAnsi="Times New Roman" w:cs="Times New Roman"/>
          <w:sz w:val="28"/>
          <w:szCs w:val="28"/>
        </w:rPr>
        <w:t xml:space="preserve"> с</w:t>
      </w:r>
      <w:r w:rsidR="004015AE" w:rsidRPr="00551588">
        <w:rPr>
          <w:rFonts w:ascii="Times New Roman" w:hAnsi="Times New Roman" w:cs="Times New Roman"/>
          <w:sz w:val="28"/>
          <w:szCs w:val="28"/>
        </w:rPr>
        <w:t>одержание детских интересов</w:t>
      </w:r>
      <w:r w:rsidR="00C630F8">
        <w:rPr>
          <w:rFonts w:ascii="Times New Roman" w:hAnsi="Times New Roman" w:cs="Times New Roman"/>
          <w:sz w:val="28"/>
          <w:szCs w:val="28"/>
        </w:rPr>
        <w:t>,</w:t>
      </w:r>
      <w:r w:rsidR="00AE6AD8">
        <w:rPr>
          <w:rFonts w:ascii="Times New Roman" w:hAnsi="Times New Roman" w:cs="Times New Roman"/>
          <w:sz w:val="28"/>
          <w:szCs w:val="28"/>
        </w:rPr>
        <w:t xml:space="preserve"> </w:t>
      </w:r>
      <w:r w:rsidR="00C630F8">
        <w:rPr>
          <w:rFonts w:ascii="Times New Roman" w:hAnsi="Times New Roman" w:cs="Times New Roman"/>
          <w:sz w:val="28"/>
          <w:szCs w:val="28"/>
        </w:rPr>
        <w:t xml:space="preserve">чтобы она позволяла </w:t>
      </w:r>
      <w:r w:rsidR="00C630F8" w:rsidRPr="00551588">
        <w:rPr>
          <w:rFonts w:ascii="Times New Roman" w:hAnsi="Times New Roman" w:cs="Times New Roman"/>
          <w:sz w:val="28"/>
          <w:szCs w:val="28"/>
        </w:rPr>
        <w:t>дошкольнику</w:t>
      </w:r>
    </w:p>
    <w:p w:rsidR="00B81FF8" w:rsidRDefault="00C630F8" w:rsidP="004A08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1588">
        <w:rPr>
          <w:rFonts w:ascii="Times New Roman" w:hAnsi="Times New Roman" w:cs="Times New Roman"/>
          <w:sz w:val="28"/>
          <w:szCs w:val="28"/>
        </w:rPr>
        <w:t>возможность накапливать и обогащать</w:t>
      </w:r>
      <w:r w:rsidR="00AE6AD8">
        <w:rPr>
          <w:rFonts w:ascii="Times New Roman" w:hAnsi="Times New Roman" w:cs="Times New Roman"/>
          <w:sz w:val="28"/>
          <w:szCs w:val="28"/>
        </w:rPr>
        <w:t xml:space="preserve"> </w:t>
      </w:r>
      <w:r w:rsidRPr="00551588">
        <w:rPr>
          <w:rFonts w:ascii="Times New Roman" w:hAnsi="Times New Roman" w:cs="Times New Roman"/>
          <w:sz w:val="28"/>
          <w:szCs w:val="28"/>
        </w:rPr>
        <w:t>опыт разнообразной деятельности и самостоятельных выборов.</w:t>
      </w:r>
    </w:p>
    <w:p w:rsidR="004F7BBD" w:rsidRDefault="00551588" w:rsidP="004A081C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1588">
        <w:rPr>
          <w:rFonts w:ascii="Times New Roman" w:hAnsi="Times New Roman" w:cs="Times New Roman"/>
          <w:sz w:val="28"/>
          <w:szCs w:val="28"/>
        </w:rPr>
        <w:t>Однако развивающая среда обеспечит разнообразные возможности выбора для дошкольников и будет способствовать</w:t>
      </w:r>
      <w:r w:rsidR="004A081C">
        <w:rPr>
          <w:rFonts w:ascii="Times New Roman" w:hAnsi="Times New Roman" w:cs="Times New Roman"/>
          <w:sz w:val="28"/>
          <w:szCs w:val="28"/>
        </w:rPr>
        <w:t xml:space="preserve"> </w:t>
      </w:r>
      <w:r w:rsidRPr="00551588">
        <w:rPr>
          <w:rFonts w:ascii="Times New Roman" w:hAnsi="Times New Roman" w:cs="Times New Roman"/>
          <w:sz w:val="28"/>
          <w:szCs w:val="28"/>
        </w:rPr>
        <w:t>развитию инициатив ребенка в том случае, если будет организована с учетом</w:t>
      </w:r>
      <w:r w:rsidR="004F59F7">
        <w:rPr>
          <w:rFonts w:ascii="Times New Roman" w:hAnsi="Times New Roman" w:cs="Times New Roman"/>
          <w:sz w:val="28"/>
          <w:szCs w:val="28"/>
        </w:rPr>
        <w:t xml:space="preserve"> </w:t>
      </w:r>
      <w:r w:rsidRPr="00551588">
        <w:rPr>
          <w:rFonts w:ascii="Times New Roman" w:hAnsi="Times New Roman" w:cs="Times New Roman"/>
          <w:sz w:val="28"/>
          <w:szCs w:val="28"/>
        </w:rPr>
        <w:t>конкретных интересов и склонностей</w:t>
      </w:r>
      <w:r w:rsidR="00C630F8">
        <w:rPr>
          <w:rFonts w:ascii="Times New Roman" w:hAnsi="Times New Roman" w:cs="Times New Roman"/>
          <w:sz w:val="28"/>
          <w:szCs w:val="28"/>
        </w:rPr>
        <w:t xml:space="preserve"> </w:t>
      </w:r>
      <w:r w:rsidRPr="00551588">
        <w:rPr>
          <w:rFonts w:ascii="Times New Roman" w:hAnsi="Times New Roman" w:cs="Times New Roman"/>
          <w:sz w:val="28"/>
          <w:szCs w:val="28"/>
        </w:rPr>
        <w:t>воспи</w:t>
      </w:r>
      <w:r w:rsidR="004F59F7">
        <w:rPr>
          <w:rFonts w:ascii="Times New Roman" w:hAnsi="Times New Roman" w:cs="Times New Roman"/>
          <w:sz w:val="28"/>
          <w:szCs w:val="28"/>
        </w:rPr>
        <w:t>танников группы, если будет обе</w:t>
      </w:r>
      <w:r w:rsidRPr="00551588">
        <w:rPr>
          <w:rFonts w:ascii="Times New Roman" w:hAnsi="Times New Roman" w:cs="Times New Roman"/>
          <w:sz w:val="28"/>
          <w:szCs w:val="28"/>
        </w:rPr>
        <w:t xml:space="preserve">спечено включение </w:t>
      </w:r>
      <w:r w:rsidR="00AE6AD8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Pr="00551588">
        <w:rPr>
          <w:rFonts w:ascii="Times New Roman" w:hAnsi="Times New Roman" w:cs="Times New Roman"/>
          <w:sz w:val="28"/>
          <w:szCs w:val="28"/>
        </w:rPr>
        <w:t>в процесс ее создания и преобразования.</w:t>
      </w:r>
    </w:p>
    <w:p w:rsidR="002722AC" w:rsidRPr="002722AC" w:rsidRDefault="002722AC" w:rsidP="002722A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722AC">
        <w:rPr>
          <w:rFonts w:ascii="Times New Roman" w:hAnsi="Times New Roman" w:cs="Times New Roman"/>
          <w:sz w:val="28"/>
          <w:szCs w:val="28"/>
        </w:rPr>
        <w:t>Анализ практики свидетельствует,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что дошкольники редко являются активными участниками организации и изменения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 xml:space="preserve">среды группы. Например, вопрос к ребенку «Что бы ты </w:t>
      </w:r>
      <w:r w:rsidRPr="002722AC">
        <w:rPr>
          <w:rFonts w:ascii="Times New Roman" w:hAnsi="Times New Roman" w:cs="Times New Roman"/>
          <w:sz w:val="28"/>
          <w:szCs w:val="28"/>
        </w:rPr>
        <w:lastRenderedPageBreak/>
        <w:t>хотел изменить в обстановке твоей группы, что переставить,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что новое внести, что убрать?»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вызыва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722AC">
        <w:rPr>
          <w:rFonts w:ascii="Times New Roman" w:hAnsi="Times New Roman" w:cs="Times New Roman"/>
          <w:sz w:val="28"/>
          <w:szCs w:val="28"/>
        </w:rPr>
        <w:t xml:space="preserve"> один и тот же ответ: «Ничего.</w:t>
      </w:r>
    </w:p>
    <w:p w:rsidR="002722AC" w:rsidRPr="002722AC" w:rsidRDefault="002722AC" w:rsidP="002722A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722AC">
        <w:rPr>
          <w:rFonts w:ascii="Times New Roman" w:hAnsi="Times New Roman" w:cs="Times New Roman"/>
          <w:sz w:val="28"/>
          <w:szCs w:val="28"/>
        </w:rPr>
        <w:t>Все хорошо». Однако такие ответы свидетельствуют о том, что все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среде осуществляют педагоги, дошкольники даже не помышляют о возможности собственного участия в ее создании преобразовании. Поэтому часто дети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способны выбрать себе желаемое занятие, ждут совета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Для развития детских инициатив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предметно-развивающей среде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создавать опыт включения дошкольников в ее изменение. Например,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использовать беседы с детьми о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группы, выясняя ее достоинства и недостатки (по мнению детей), узнать,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центры активности им больше нравятся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и почему, а какие не нравятся; как дошкольники хотели бы изменить группу.</w:t>
      </w:r>
    </w:p>
    <w:p w:rsidR="002722AC" w:rsidRPr="002722AC" w:rsidRDefault="002722AC" w:rsidP="002722A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722AC">
        <w:rPr>
          <w:rFonts w:ascii="Times New Roman" w:hAnsi="Times New Roman" w:cs="Times New Roman"/>
          <w:sz w:val="28"/>
          <w:szCs w:val="28"/>
        </w:rPr>
        <w:t xml:space="preserve">Необходимо включать детей в оформление среды, размещение в ней материалов, со старшими дошкольниками можно обсуждать,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2722AC">
        <w:rPr>
          <w:rFonts w:ascii="Times New Roman" w:hAnsi="Times New Roman" w:cs="Times New Roman"/>
          <w:sz w:val="28"/>
          <w:szCs w:val="28"/>
        </w:rPr>
        <w:t>материалы менять,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AC">
        <w:rPr>
          <w:rFonts w:ascii="Times New Roman" w:hAnsi="Times New Roman" w:cs="Times New Roman"/>
          <w:sz w:val="28"/>
          <w:szCs w:val="28"/>
        </w:rPr>
        <w:t>какие оставлять в группе.</w:t>
      </w:r>
    </w:p>
    <w:p w:rsidR="002722AC" w:rsidRPr="00B3030E" w:rsidRDefault="004A081C" w:rsidP="00F52B2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2616">
        <w:rPr>
          <w:rFonts w:ascii="Times New Roman" w:hAnsi="Times New Roman" w:cs="Times New Roman"/>
          <w:sz w:val="28"/>
          <w:szCs w:val="28"/>
        </w:rPr>
        <w:t>Одним из условий</w:t>
      </w:r>
      <w:r w:rsidRPr="004A081C">
        <w:rPr>
          <w:rFonts w:ascii="Times New Roman" w:hAnsi="Times New Roman" w:cs="Times New Roman"/>
          <w:sz w:val="28"/>
          <w:szCs w:val="28"/>
        </w:rPr>
        <w:t xml:space="preserve"> развития детской инициативы является </w:t>
      </w:r>
      <w:r w:rsidR="00FD61E1" w:rsidRPr="00A22616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FD61E1" w:rsidRPr="00B3030E">
        <w:rPr>
          <w:rFonts w:ascii="Times New Roman" w:hAnsi="Times New Roman" w:cs="Times New Roman"/>
          <w:sz w:val="28"/>
          <w:szCs w:val="28"/>
        </w:rPr>
        <w:t xml:space="preserve"> в повседневной жизни </w:t>
      </w:r>
      <w:r w:rsidR="00FD61E1" w:rsidRPr="00A22616">
        <w:rPr>
          <w:rFonts w:ascii="Times New Roman" w:hAnsi="Times New Roman" w:cs="Times New Roman"/>
          <w:b/>
          <w:sz w:val="28"/>
          <w:szCs w:val="28"/>
        </w:rPr>
        <w:t>проблемных ситуаций</w:t>
      </w:r>
      <w:r w:rsidR="00FD61E1" w:rsidRPr="00B3030E">
        <w:rPr>
          <w:rFonts w:ascii="Times New Roman" w:hAnsi="Times New Roman" w:cs="Times New Roman"/>
          <w:sz w:val="28"/>
          <w:szCs w:val="28"/>
        </w:rPr>
        <w:t>, стимулирующих активность и инициативу детей</w:t>
      </w:r>
      <w:r w:rsidRPr="00B3030E">
        <w:rPr>
          <w:rFonts w:ascii="Times New Roman" w:hAnsi="Times New Roman" w:cs="Times New Roman"/>
          <w:sz w:val="28"/>
          <w:szCs w:val="28"/>
        </w:rPr>
        <w:t>.</w:t>
      </w:r>
    </w:p>
    <w:p w:rsidR="00B3030E" w:rsidRPr="00D76DFE" w:rsidRDefault="00D76DFE" w:rsidP="00F52B2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76DFE">
        <w:rPr>
          <w:rFonts w:ascii="Times New Roman" w:hAnsi="Times New Roman" w:cs="Times New Roman"/>
          <w:sz w:val="28"/>
          <w:szCs w:val="28"/>
        </w:rPr>
        <w:t xml:space="preserve">Чтобы стимулировать инициативу </w:t>
      </w:r>
      <w:r w:rsidR="00B3030E" w:rsidRPr="00D76DFE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D76DF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3030E" w:rsidRPr="00D76DFE">
        <w:rPr>
          <w:rFonts w:ascii="Times New Roman" w:hAnsi="Times New Roman" w:cs="Times New Roman"/>
          <w:sz w:val="28"/>
          <w:szCs w:val="28"/>
        </w:rPr>
        <w:t>использова</w:t>
      </w:r>
      <w:r w:rsidRPr="00D76DFE">
        <w:rPr>
          <w:rFonts w:ascii="Times New Roman" w:hAnsi="Times New Roman" w:cs="Times New Roman"/>
          <w:sz w:val="28"/>
          <w:szCs w:val="28"/>
        </w:rPr>
        <w:t xml:space="preserve">ть </w:t>
      </w:r>
      <w:r w:rsidR="00B3030E" w:rsidRPr="00D76DFE">
        <w:rPr>
          <w:rFonts w:ascii="Times New Roman" w:hAnsi="Times New Roman" w:cs="Times New Roman"/>
          <w:sz w:val="28"/>
          <w:szCs w:val="28"/>
        </w:rPr>
        <w:t xml:space="preserve"> повседневной жизни проблемные ситуации.</w:t>
      </w:r>
    </w:p>
    <w:p w:rsidR="002722AC" w:rsidRDefault="00B3030E" w:rsidP="00F52B2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76DFE">
        <w:rPr>
          <w:rFonts w:ascii="Times New Roman" w:hAnsi="Times New Roman" w:cs="Times New Roman"/>
          <w:sz w:val="28"/>
          <w:szCs w:val="28"/>
        </w:rPr>
        <w:t>Например, необходимо</w:t>
      </w:r>
      <w:r w:rsidR="00A7444B">
        <w:rPr>
          <w:rFonts w:ascii="Times New Roman" w:hAnsi="Times New Roman" w:cs="Times New Roman"/>
          <w:sz w:val="28"/>
          <w:szCs w:val="28"/>
        </w:rPr>
        <w:t xml:space="preserve"> </w:t>
      </w:r>
      <w:r w:rsidRPr="00D76DFE">
        <w:rPr>
          <w:rFonts w:ascii="Times New Roman" w:hAnsi="Times New Roman" w:cs="Times New Roman"/>
          <w:sz w:val="28"/>
          <w:szCs w:val="28"/>
        </w:rPr>
        <w:t xml:space="preserve">передать инструктору по </w:t>
      </w:r>
      <w:r w:rsidR="00D76DFE">
        <w:rPr>
          <w:rFonts w:ascii="Times New Roman" w:hAnsi="Times New Roman" w:cs="Times New Roman"/>
          <w:sz w:val="28"/>
          <w:szCs w:val="28"/>
        </w:rPr>
        <w:t>физ</w:t>
      </w:r>
      <w:r w:rsidRPr="00D76DFE">
        <w:rPr>
          <w:rFonts w:ascii="Times New Roman" w:hAnsi="Times New Roman" w:cs="Times New Roman"/>
          <w:sz w:val="28"/>
          <w:szCs w:val="28"/>
        </w:rPr>
        <w:t>культуре какую-либо книгу, спр</w:t>
      </w:r>
      <w:r w:rsidR="00A7444B">
        <w:rPr>
          <w:rFonts w:ascii="Times New Roman" w:hAnsi="Times New Roman" w:cs="Times New Roman"/>
          <w:sz w:val="28"/>
          <w:szCs w:val="28"/>
        </w:rPr>
        <w:t>осить</w:t>
      </w:r>
      <w:r w:rsidRPr="00D76DFE">
        <w:rPr>
          <w:rFonts w:ascii="Times New Roman" w:hAnsi="Times New Roman" w:cs="Times New Roman"/>
          <w:sz w:val="28"/>
          <w:szCs w:val="28"/>
        </w:rPr>
        <w:t>,</w:t>
      </w:r>
      <w:r w:rsidR="00A7444B">
        <w:rPr>
          <w:rFonts w:ascii="Times New Roman" w:hAnsi="Times New Roman" w:cs="Times New Roman"/>
          <w:sz w:val="28"/>
          <w:szCs w:val="28"/>
        </w:rPr>
        <w:t xml:space="preserve"> </w:t>
      </w:r>
      <w:r w:rsidRPr="00D76DFE">
        <w:rPr>
          <w:rFonts w:ascii="Times New Roman" w:hAnsi="Times New Roman" w:cs="Times New Roman"/>
          <w:sz w:val="28"/>
          <w:szCs w:val="28"/>
        </w:rPr>
        <w:t>кто из детей хотел бы это сделать и ожида</w:t>
      </w:r>
      <w:r w:rsidR="00A7444B">
        <w:rPr>
          <w:rFonts w:ascii="Times New Roman" w:hAnsi="Times New Roman" w:cs="Times New Roman"/>
          <w:sz w:val="28"/>
          <w:szCs w:val="28"/>
        </w:rPr>
        <w:t>ть</w:t>
      </w:r>
      <w:r w:rsidRPr="00D76DFE">
        <w:rPr>
          <w:rFonts w:ascii="Times New Roman" w:hAnsi="Times New Roman" w:cs="Times New Roman"/>
          <w:sz w:val="28"/>
          <w:szCs w:val="28"/>
        </w:rPr>
        <w:t xml:space="preserve"> ответной реакции. Наблюдая за</w:t>
      </w:r>
      <w:r w:rsidR="00A7444B">
        <w:rPr>
          <w:rFonts w:ascii="Times New Roman" w:hAnsi="Times New Roman" w:cs="Times New Roman"/>
          <w:sz w:val="28"/>
          <w:szCs w:val="28"/>
        </w:rPr>
        <w:t xml:space="preserve"> </w:t>
      </w:r>
      <w:r w:rsidRPr="00D76DFE">
        <w:rPr>
          <w:rFonts w:ascii="Times New Roman" w:hAnsi="Times New Roman" w:cs="Times New Roman"/>
          <w:sz w:val="28"/>
          <w:szCs w:val="28"/>
        </w:rPr>
        <w:t>тем, как много детей откликнется, и кто</w:t>
      </w:r>
      <w:r w:rsidR="00A7444B">
        <w:rPr>
          <w:rFonts w:ascii="Times New Roman" w:hAnsi="Times New Roman" w:cs="Times New Roman"/>
          <w:sz w:val="28"/>
          <w:szCs w:val="28"/>
        </w:rPr>
        <w:t xml:space="preserve"> </w:t>
      </w:r>
      <w:r w:rsidRPr="00D76DFE">
        <w:rPr>
          <w:rFonts w:ascii="Times New Roman" w:hAnsi="Times New Roman" w:cs="Times New Roman"/>
          <w:sz w:val="28"/>
          <w:szCs w:val="28"/>
        </w:rPr>
        <w:t>именно проявит инициативу в выполнении поручения, обраща</w:t>
      </w:r>
      <w:r w:rsidR="00A7444B">
        <w:rPr>
          <w:rFonts w:ascii="Times New Roman" w:hAnsi="Times New Roman" w:cs="Times New Roman"/>
          <w:sz w:val="28"/>
          <w:szCs w:val="28"/>
        </w:rPr>
        <w:t>ть</w:t>
      </w:r>
      <w:r w:rsidRPr="00D76DFE"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A7444B">
        <w:rPr>
          <w:rFonts w:ascii="Times New Roman" w:hAnsi="Times New Roman" w:cs="Times New Roman"/>
          <w:sz w:val="28"/>
          <w:szCs w:val="28"/>
        </w:rPr>
        <w:t xml:space="preserve"> </w:t>
      </w:r>
      <w:r w:rsidRPr="00D76DFE">
        <w:rPr>
          <w:rFonts w:ascii="Times New Roman" w:hAnsi="Times New Roman" w:cs="Times New Roman"/>
          <w:sz w:val="28"/>
          <w:szCs w:val="28"/>
        </w:rPr>
        <w:t>малоинициативных детей и использова</w:t>
      </w:r>
      <w:r w:rsidR="00A7444B">
        <w:rPr>
          <w:rFonts w:ascii="Times New Roman" w:hAnsi="Times New Roman" w:cs="Times New Roman"/>
          <w:sz w:val="28"/>
          <w:szCs w:val="28"/>
        </w:rPr>
        <w:t>ть</w:t>
      </w:r>
      <w:r w:rsidRPr="00D76DFE">
        <w:rPr>
          <w:rFonts w:ascii="Times New Roman" w:hAnsi="Times New Roman" w:cs="Times New Roman"/>
          <w:sz w:val="28"/>
          <w:szCs w:val="28"/>
        </w:rPr>
        <w:t xml:space="preserve"> приемы для их стимулирования («</w:t>
      </w:r>
      <w:r w:rsidRPr="00A7444B">
        <w:rPr>
          <w:rFonts w:ascii="Times New Roman" w:hAnsi="Times New Roman" w:cs="Times New Roman"/>
          <w:sz w:val="28"/>
          <w:szCs w:val="28"/>
        </w:rPr>
        <w:t>Я</w:t>
      </w:r>
      <w:r w:rsidR="00A7444B" w:rsidRPr="00A7444B">
        <w:rPr>
          <w:rFonts w:ascii="Times New Roman" w:hAnsi="Times New Roman" w:cs="Times New Roman"/>
          <w:sz w:val="28"/>
          <w:szCs w:val="28"/>
        </w:rPr>
        <w:t xml:space="preserve"> полагаю, что с этим поручением может</w:t>
      </w:r>
      <w:r w:rsidR="00A7444B">
        <w:rPr>
          <w:rFonts w:ascii="Times New Roman" w:hAnsi="Times New Roman" w:cs="Times New Roman"/>
          <w:sz w:val="28"/>
          <w:szCs w:val="28"/>
        </w:rPr>
        <w:t xml:space="preserve"> </w:t>
      </w:r>
      <w:r w:rsidR="00A7444B" w:rsidRPr="00A7444B">
        <w:rPr>
          <w:rFonts w:ascii="Times New Roman" w:hAnsi="Times New Roman" w:cs="Times New Roman"/>
          <w:sz w:val="28"/>
          <w:szCs w:val="28"/>
        </w:rPr>
        <w:t>хорошо справиться Ваня»).</w:t>
      </w:r>
    </w:p>
    <w:p w:rsidR="00803EC5" w:rsidRPr="00803EC5" w:rsidRDefault="00803EC5" w:rsidP="00803EC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 xml:space="preserve">Например, нужно украсить группу </w:t>
      </w:r>
      <w:proofErr w:type="gramStart"/>
      <w:r w:rsidRPr="00803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EC5">
        <w:rPr>
          <w:rFonts w:ascii="Times New Roman" w:hAnsi="Times New Roman" w:cs="Times New Roman"/>
          <w:sz w:val="28"/>
          <w:szCs w:val="28"/>
        </w:rPr>
        <w:t>празднику</w:t>
      </w:r>
      <w:proofErr w:type="gramEnd"/>
      <w:r w:rsidRPr="00803EC5">
        <w:rPr>
          <w:rFonts w:ascii="Times New Roman" w:hAnsi="Times New Roman" w:cs="Times New Roman"/>
          <w:sz w:val="28"/>
          <w:szCs w:val="28"/>
        </w:rPr>
        <w:t>, имея под руками только цветную</w:t>
      </w:r>
    </w:p>
    <w:p w:rsidR="00803EC5" w:rsidRPr="00803EC5" w:rsidRDefault="00803EC5" w:rsidP="00803EC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3EC5">
        <w:rPr>
          <w:rFonts w:ascii="Times New Roman" w:hAnsi="Times New Roman" w:cs="Times New Roman"/>
          <w:sz w:val="28"/>
          <w:szCs w:val="28"/>
        </w:rPr>
        <w:t>бумагу и ножницы. Как можно это сделать, кто что предложит? Или кто что может сделать в подарок имениннику? Или как сделать домик для кукол? Главное здесь — не давать готовых решений (даже если они есть у педагога), а подталкивать детей к необходимости принять собственные</w:t>
      </w:r>
    </w:p>
    <w:p w:rsidR="00297192" w:rsidRDefault="00297192" w:rsidP="00F52B2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одно  из условий развития инициативы </w:t>
      </w:r>
      <w:r w:rsidRPr="0029719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03EC5">
        <w:rPr>
          <w:rFonts w:ascii="Times New Roman" w:hAnsi="Times New Roman" w:cs="Times New Roman"/>
          <w:b/>
          <w:sz w:val="28"/>
          <w:szCs w:val="28"/>
        </w:rPr>
        <w:t>создание ситуаций успеха</w:t>
      </w:r>
      <w:r w:rsidRPr="00297192">
        <w:rPr>
          <w:rFonts w:ascii="Times New Roman" w:hAnsi="Times New Roman" w:cs="Times New Roman"/>
          <w:sz w:val="28"/>
          <w:szCs w:val="28"/>
        </w:rPr>
        <w:t>,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92">
        <w:rPr>
          <w:rFonts w:ascii="Times New Roman" w:hAnsi="Times New Roman" w:cs="Times New Roman"/>
          <w:sz w:val="28"/>
          <w:szCs w:val="28"/>
        </w:rPr>
        <w:t>если идея, замысел ребенка не поддерживаются другими детьми и не приводят к высокому результату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CC6" w:rsidRDefault="00753CC6" w:rsidP="00F52B2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педагогическую ситуацию:</w:t>
      </w:r>
    </w:p>
    <w:p w:rsidR="00753CC6" w:rsidRPr="00753CC6" w:rsidRDefault="00753CC6" w:rsidP="00F52B2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3CC6">
        <w:rPr>
          <w:rFonts w:ascii="Times New Roman" w:hAnsi="Times New Roman" w:cs="Times New Roman"/>
          <w:sz w:val="28"/>
          <w:szCs w:val="28"/>
        </w:rPr>
        <w:t>ебенок принес в детский сад книгу и предложил прочитать ее, однако сверстники инициативу не поддержали, сказали,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что книга неинтересная, скучная,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 xml:space="preserve">мало картинок. Педагог </w:t>
      </w:r>
      <w:r w:rsidR="00D33307">
        <w:rPr>
          <w:rFonts w:ascii="Times New Roman" w:hAnsi="Times New Roman" w:cs="Times New Roman"/>
          <w:sz w:val="28"/>
          <w:szCs w:val="28"/>
        </w:rPr>
        <w:t xml:space="preserve">поддержала </w:t>
      </w:r>
      <w:r w:rsidRPr="00753CC6">
        <w:rPr>
          <w:rFonts w:ascii="Times New Roman" w:hAnsi="Times New Roman" w:cs="Times New Roman"/>
          <w:sz w:val="28"/>
          <w:szCs w:val="28"/>
        </w:rPr>
        <w:t xml:space="preserve">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 xml:space="preserve">мальчика и помогла </w:t>
      </w:r>
      <w:r w:rsidRPr="00753CC6">
        <w:rPr>
          <w:rFonts w:ascii="Times New Roman" w:hAnsi="Times New Roman" w:cs="Times New Roman"/>
          <w:sz w:val="28"/>
          <w:szCs w:val="28"/>
        </w:rPr>
        <w:lastRenderedPageBreak/>
        <w:t>воплотить замысел.</w:t>
      </w:r>
      <w:r w:rsidR="00D33307"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Вместе они выбрали наиболее интересный рассказ и начали читать, постепенно присоединились и другие дети.</w:t>
      </w:r>
    </w:p>
    <w:p w:rsidR="00753CC6" w:rsidRPr="00753CC6" w:rsidRDefault="00753CC6" w:rsidP="00F52B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3CC6">
        <w:rPr>
          <w:rFonts w:ascii="Times New Roman" w:hAnsi="Times New Roman" w:cs="Times New Roman"/>
          <w:sz w:val="28"/>
          <w:szCs w:val="28"/>
        </w:rPr>
        <w:t>Содержание книги очень понравилось</w:t>
      </w:r>
      <w:r w:rsidR="00D33307"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дошкольникам, несмотря на небольшое количество иллюстраций. Мальчику предложили самому или совместно с</w:t>
      </w:r>
      <w:r w:rsidR="00D33307"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родителями нарисовать иллюстрации к</w:t>
      </w:r>
      <w:r w:rsidR="00D33307"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рассказу, изготовить книгу-самоделку, а</w:t>
      </w:r>
      <w:r w:rsidR="00D33307"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затем представить ее в группе и разместить в библиотеке.</w:t>
      </w:r>
    </w:p>
    <w:p w:rsidR="00753CC6" w:rsidRPr="00753CC6" w:rsidRDefault="00753CC6" w:rsidP="00F52B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3CC6">
        <w:rPr>
          <w:rFonts w:ascii="Times New Roman" w:hAnsi="Times New Roman" w:cs="Times New Roman"/>
          <w:sz w:val="28"/>
          <w:szCs w:val="28"/>
        </w:rPr>
        <w:t>Идею ребенка, выдвинутую и не</w:t>
      </w:r>
      <w:r w:rsidR="00D33307">
        <w:rPr>
          <w:rFonts w:ascii="Times New Roman" w:hAnsi="Times New Roman" w:cs="Times New Roman"/>
          <w:sz w:val="28"/>
          <w:szCs w:val="28"/>
        </w:rPr>
        <w:t xml:space="preserve"> </w:t>
      </w:r>
      <w:r w:rsidRPr="00753CC6">
        <w:rPr>
          <w:rFonts w:ascii="Times New Roman" w:hAnsi="Times New Roman" w:cs="Times New Roman"/>
          <w:sz w:val="28"/>
          <w:szCs w:val="28"/>
        </w:rPr>
        <w:t>поддержанную сверстниками, повтор</w:t>
      </w:r>
      <w:r w:rsidR="00806C12">
        <w:rPr>
          <w:rFonts w:ascii="Times New Roman" w:hAnsi="Times New Roman" w:cs="Times New Roman"/>
          <w:sz w:val="28"/>
          <w:szCs w:val="28"/>
        </w:rPr>
        <w:t>и</w:t>
      </w:r>
      <w:r w:rsidRPr="00753CC6">
        <w:rPr>
          <w:rFonts w:ascii="Times New Roman" w:hAnsi="Times New Roman" w:cs="Times New Roman"/>
          <w:sz w:val="28"/>
          <w:szCs w:val="28"/>
        </w:rPr>
        <w:t>ли, переформулировали и преподн</w:t>
      </w:r>
      <w:r w:rsidR="00806C1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53CC6">
        <w:rPr>
          <w:rFonts w:ascii="Times New Roman" w:hAnsi="Times New Roman" w:cs="Times New Roman"/>
          <w:sz w:val="28"/>
          <w:szCs w:val="28"/>
        </w:rPr>
        <w:t>так, что она стала интересна</w:t>
      </w:r>
    </w:p>
    <w:p w:rsidR="00753CC6" w:rsidRDefault="00753CC6" w:rsidP="00F52B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3CC6">
        <w:rPr>
          <w:rFonts w:ascii="Times New Roman" w:hAnsi="Times New Roman" w:cs="Times New Roman"/>
          <w:sz w:val="28"/>
          <w:szCs w:val="28"/>
        </w:rPr>
        <w:t xml:space="preserve">другим детям. </w:t>
      </w:r>
    </w:p>
    <w:p w:rsidR="00B13C43" w:rsidRPr="00B13C43" w:rsidRDefault="00B13C43" w:rsidP="00F52B2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3C43">
        <w:rPr>
          <w:rFonts w:ascii="Times New Roman" w:hAnsi="Times New Roman" w:cs="Times New Roman"/>
          <w:sz w:val="28"/>
          <w:szCs w:val="28"/>
        </w:rPr>
        <w:t>Способность человека к проявлениям инициативности в различных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43">
        <w:rPr>
          <w:rFonts w:ascii="Times New Roman" w:hAnsi="Times New Roman" w:cs="Times New Roman"/>
          <w:sz w:val="28"/>
          <w:szCs w:val="28"/>
        </w:rPr>
        <w:t>жизнедеятельности не возникает спонтанно, а если и возникает, то далеко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43">
        <w:rPr>
          <w:rFonts w:ascii="Times New Roman" w:hAnsi="Times New Roman" w:cs="Times New Roman"/>
          <w:sz w:val="28"/>
          <w:szCs w:val="28"/>
        </w:rPr>
        <w:t>всегда развивается в социально одобряемом направлении. Уже с раннего</w:t>
      </w:r>
      <w:r w:rsidR="00F52B2E">
        <w:rPr>
          <w:rFonts w:ascii="Times New Roman" w:hAnsi="Times New Roman" w:cs="Times New Roman"/>
          <w:sz w:val="28"/>
          <w:szCs w:val="28"/>
        </w:rPr>
        <w:t xml:space="preserve"> </w:t>
      </w:r>
      <w:r w:rsidRPr="00B13C43">
        <w:rPr>
          <w:rFonts w:ascii="Times New Roman" w:hAnsi="Times New Roman" w:cs="Times New Roman"/>
          <w:sz w:val="28"/>
          <w:szCs w:val="28"/>
        </w:rPr>
        <w:t>детства необходимо специально создавать такие условия, которые бы стимулировали потребность ребенка в социальной активности, как в форме проявления социальной инициативы, так и в форме проявления исполнительности, умения брать на себя ответственность,</w:t>
      </w:r>
    </w:p>
    <w:p w:rsidR="00806C12" w:rsidRPr="00B13C43" w:rsidRDefault="00B13C43" w:rsidP="00F52B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3C43">
        <w:rPr>
          <w:rFonts w:ascii="Times New Roman" w:hAnsi="Times New Roman" w:cs="Times New Roman"/>
          <w:sz w:val="28"/>
          <w:szCs w:val="28"/>
        </w:rPr>
        <w:t xml:space="preserve">доводить начатое </w:t>
      </w:r>
      <w:r w:rsidR="00F52B2E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B13C43">
        <w:rPr>
          <w:rFonts w:ascii="Times New Roman" w:hAnsi="Times New Roman" w:cs="Times New Roman"/>
          <w:sz w:val="28"/>
          <w:szCs w:val="28"/>
        </w:rPr>
        <w:t>до конца.</w:t>
      </w:r>
    </w:p>
    <w:p w:rsidR="00B81FF8" w:rsidRDefault="00E8767F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767F">
        <w:rPr>
          <w:rFonts w:ascii="Times New Roman" w:hAnsi="Times New Roman" w:cs="Times New Roman"/>
          <w:b/>
          <w:i/>
          <w:sz w:val="28"/>
          <w:szCs w:val="28"/>
        </w:rPr>
        <w:t>Инициативность и самостоятельность ребенка как целевой ориентир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767F" w:rsidRDefault="00E8767F" w:rsidP="004F7B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0957">
        <w:rPr>
          <w:rFonts w:ascii="Times New Roman" w:hAnsi="Times New Roman" w:cs="Times New Roman"/>
          <w:sz w:val="28"/>
          <w:szCs w:val="28"/>
        </w:rPr>
        <w:t>Инициативный ребенок проявляет себя истинным субъектом деятельности: он умеет найти занятие, соответствующее собственному желанию, включиться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57">
        <w:rPr>
          <w:rFonts w:ascii="Times New Roman" w:hAnsi="Times New Roman" w:cs="Times New Roman"/>
          <w:sz w:val="28"/>
          <w:szCs w:val="28"/>
        </w:rPr>
        <w:t>разговор, предложить интересное дело.</w:t>
      </w:r>
    </w:p>
    <w:p w:rsidR="00FC312C" w:rsidRDefault="004E56B1" w:rsidP="004F7BBD">
      <w:p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noProof/>
          <w:sz w:val="28"/>
          <w:szCs w:val="28"/>
          <w:lang w:eastAsia="ru-RU"/>
        </w:rPr>
      </w:pPr>
      <w:r w:rsidRPr="004E56B1">
        <w:rPr>
          <w:rFonts w:ascii="Times New Roman" w:hAnsi="Times New Roman" w:cs="Times New Roman"/>
          <w:sz w:val="28"/>
          <w:szCs w:val="28"/>
        </w:rPr>
        <w:t>Показателями проявления инициативности дошкольника выступают:</w:t>
      </w:r>
      <w:r w:rsidRPr="004E56B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B81FF8" w:rsidRDefault="004E56B1" w:rsidP="004F7B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312C">
        <w:rPr>
          <w:rFonts w:ascii="Times New Roman" w:hAnsi="Times New Roman" w:cs="Times New Roman"/>
          <w:sz w:val="28"/>
          <w:szCs w:val="28"/>
        </w:rPr>
        <w:t>выдвижение инициатив (ребенок предлагает какое-либо интересное дело, стремится организовать игру, общение и т.п.);</w:t>
      </w:r>
    </w:p>
    <w:p w:rsidR="00941672" w:rsidRDefault="00941672" w:rsidP="004F7B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sz w:val="28"/>
          <w:szCs w:val="28"/>
        </w:rPr>
      </w:pPr>
      <w:r w:rsidRPr="00941672">
        <w:rPr>
          <w:rFonts w:ascii="Times New Roman" w:eastAsia="SymbolMT" w:hAnsi="Times New Roman" w:cs="Times New Roman"/>
          <w:sz w:val="28"/>
          <w:szCs w:val="28"/>
        </w:rPr>
        <w:t>инициативность в поиске информации, важной для успешного дела</w:t>
      </w:r>
      <w:r w:rsidR="004F7B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41672">
        <w:rPr>
          <w:rFonts w:ascii="Times New Roman" w:eastAsia="SymbolMT" w:hAnsi="Times New Roman" w:cs="Times New Roman"/>
          <w:sz w:val="28"/>
          <w:szCs w:val="28"/>
        </w:rPr>
        <w:t>(ребенок спрашивает, экспериментирует, рассматривает книги, наблюдает);</w:t>
      </w:r>
    </w:p>
    <w:p w:rsidR="00FC312C" w:rsidRPr="00941672" w:rsidRDefault="00941672" w:rsidP="004F7B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sz w:val="28"/>
          <w:szCs w:val="28"/>
        </w:rPr>
      </w:pPr>
      <w:r w:rsidRPr="00941672">
        <w:rPr>
          <w:rFonts w:ascii="Times New Roman" w:eastAsia="SymbolMT" w:hAnsi="Times New Roman" w:cs="Times New Roman"/>
          <w:sz w:val="28"/>
          <w:szCs w:val="28"/>
        </w:rPr>
        <w:t>наличие интересных идей по ре</w:t>
      </w:r>
      <w:r w:rsidR="00FC312C" w:rsidRPr="00941672">
        <w:rPr>
          <w:rFonts w:ascii="Times New Roman" w:eastAsia="SymbolMT" w:hAnsi="Times New Roman" w:cs="Times New Roman"/>
          <w:sz w:val="28"/>
          <w:szCs w:val="28"/>
        </w:rPr>
        <w:t>шению каких-либо проблем, задач.</w:t>
      </w:r>
    </w:p>
    <w:p w:rsidR="00FC312C" w:rsidRPr="004F7BBD" w:rsidRDefault="00FC312C" w:rsidP="004F7BBD">
      <w:p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sz w:val="28"/>
          <w:szCs w:val="28"/>
        </w:rPr>
      </w:pPr>
      <w:r w:rsidRPr="004F7BBD">
        <w:rPr>
          <w:rFonts w:ascii="Times New Roman" w:eastAsia="SymbolMT" w:hAnsi="Times New Roman" w:cs="Times New Roman"/>
          <w:sz w:val="28"/>
          <w:szCs w:val="28"/>
        </w:rPr>
        <w:t>Инициативного ребенка отличают</w:t>
      </w:r>
      <w:r w:rsidR="004F7BBD" w:rsidRPr="004F7B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7BBD">
        <w:rPr>
          <w:rFonts w:ascii="Times New Roman" w:eastAsia="SymbolMT" w:hAnsi="Times New Roman" w:cs="Times New Roman"/>
          <w:sz w:val="28"/>
          <w:szCs w:val="28"/>
        </w:rPr>
        <w:t>содержательность интересов и компетентность в различных видах деятельности, хорошо развитое воображение, уверенность в себе, умение взаимодействовать с другими людьми (сверстниками,</w:t>
      </w:r>
      <w:r w:rsidR="004F7BBD" w:rsidRPr="004F7B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7BBD">
        <w:rPr>
          <w:rFonts w:ascii="Times New Roman" w:eastAsia="SymbolMT" w:hAnsi="Times New Roman" w:cs="Times New Roman"/>
          <w:sz w:val="28"/>
          <w:szCs w:val="28"/>
        </w:rPr>
        <w:t>взрослыми), ориентация в социальных</w:t>
      </w:r>
      <w:r w:rsidR="004F7B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7BBD">
        <w:rPr>
          <w:rFonts w:ascii="Times New Roman" w:eastAsia="SymbolMT" w:hAnsi="Times New Roman" w:cs="Times New Roman"/>
          <w:sz w:val="28"/>
          <w:szCs w:val="28"/>
        </w:rPr>
        <w:t>нормах и правилах поведения.</w:t>
      </w:r>
    </w:p>
    <w:p w:rsidR="00B81FF8" w:rsidRPr="004F7BBD" w:rsidRDefault="00B81FF8" w:rsidP="004F7B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Pr="004F7BBD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1FF8" w:rsidRPr="00B81FF8" w:rsidRDefault="00B81FF8" w:rsidP="00B8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B81FF8" w:rsidRPr="00B81FF8" w:rsidSect="0035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97" type="#_x0000_t75" alt="http://www.themessageonline.org/thumbnail.php?file=/data/global/1/file/realname/images/BB_PUSHPIN.jpg&amp;w=75&amp;h=75" style="width:56.35pt;height:56.35pt;visibility:visible;mso-wrap-style:square" o:bullet="t">
        <v:imagedata r:id="rId1" o:title="BB_PUSHPIN"/>
      </v:shape>
    </w:pict>
  </w:numPicBullet>
  <w:abstractNum w:abstractNumId="0">
    <w:nsid w:val="675B6A66"/>
    <w:multiLevelType w:val="hybridMultilevel"/>
    <w:tmpl w:val="13D05944"/>
    <w:lvl w:ilvl="0" w:tplc="EB28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7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EB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0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03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EE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24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C2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ED2464"/>
    <w:multiLevelType w:val="hybridMultilevel"/>
    <w:tmpl w:val="A134E176"/>
    <w:lvl w:ilvl="0" w:tplc="311A406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918D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05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A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24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8E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84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E6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20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F76CEF"/>
    <w:multiLevelType w:val="hybridMultilevel"/>
    <w:tmpl w:val="D4D8FA18"/>
    <w:lvl w:ilvl="0" w:tplc="09648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60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C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2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20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8E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47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84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600"/>
    <w:rsid w:val="0021585B"/>
    <w:rsid w:val="0022612E"/>
    <w:rsid w:val="002722AC"/>
    <w:rsid w:val="00297192"/>
    <w:rsid w:val="002B21ED"/>
    <w:rsid w:val="002F3761"/>
    <w:rsid w:val="002F41EF"/>
    <w:rsid w:val="00354D76"/>
    <w:rsid w:val="00371638"/>
    <w:rsid w:val="00372994"/>
    <w:rsid w:val="00375480"/>
    <w:rsid w:val="004015AE"/>
    <w:rsid w:val="004822DC"/>
    <w:rsid w:val="004A081C"/>
    <w:rsid w:val="004E56B1"/>
    <w:rsid w:val="004F59F7"/>
    <w:rsid w:val="004F7BBD"/>
    <w:rsid w:val="00551588"/>
    <w:rsid w:val="0055705E"/>
    <w:rsid w:val="00584CD7"/>
    <w:rsid w:val="005A5588"/>
    <w:rsid w:val="005D0F35"/>
    <w:rsid w:val="006574A9"/>
    <w:rsid w:val="006864EA"/>
    <w:rsid w:val="006B6DF3"/>
    <w:rsid w:val="00753CC6"/>
    <w:rsid w:val="00753DD8"/>
    <w:rsid w:val="00803EC5"/>
    <w:rsid w:val="00806C12"/>
    <w:rsid w:val="00810957"/>
    <w:rsid w:val="008F6CB8"/>
    <w:rsid w:val="00930675"/>
    <w:rsid w:val="00941672"/>
    <w:rsid w:val="009E4081"/>
    <w:rsid w:val="009F141F"/>
    <w:rsid w:val="00A223F0"/>
    <w:rsid w:val="00A22616"/>
    <w:rsid w:val="00A7444B"/>
    <w:rsid w:val="00A965C8"/>
    <w:rsid w:val="00AB7286"/>
    <w:rsid w:val="00AC15D7"/>
    <w:rsid w:val="00AD5A87"/>
    <w:rsid w:val="00AE6AD8"/>
    <w:rsid w:val="00B13C43"/>
    <w:rsid w:val="00B1597D"/>
    <w:rsid w:val="00B3030E"/>
    <w:rsid w:val="00B81FF8"/>
    <w:rsid w:val="00BA2CAE"/>
    <w:rsid w:val="00BB7624"/>
    <w:rsid w:val="00C630F8"/>
    <w:rsid w:val="00CA75CF"/>
    <w:rsid w:val="00D33307"/>
    <w:rsid w:val="00D52600"/>
    <w:rsid w:val="00D76DFE"/>
    <w:rsid w:val="00DC0521"/>
    <w:rsid w:val="00E8767F"/>
    <w:rsid w:val="00EA7A3A"/>
    <w:rsid w:val="00F24D73"/>
    <w:rsid w:val="00F52B2E"/>
    <w:rsid w:val="00F6703A"/>
    <w:rsid w:val="00FC312C"/>
    <w:rsid w:val="00FD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5</cp:revision>
  <dcterms:created xsi:type="dcterms:W3CDTF">2017-01-13T06:57:00Z</dcterms:created>
  <dcterms:modified xsi:type="dcterms:W3CDTF">2017-01-16T09:48:00Z</dcterms:modified>
</cp:coreProperties>
</file>