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на МО по математическому развитию для педагогов Заволжского района г. Ярославля.</w:t>
      </w: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186F">
        <w:rPr>
          <w:rFonts w:ascii="Times New Roman" w:hAnsi="Times New Roman" w:cs="Times New Roman"/>
          <w:b/>
          <w:sz w:val="52"/>
          <w:szCs w:val="52"/>
        </w:rPr>
        <w:t>«Особенности развития</w:t>
      </w:r>
    </w:p>
    <w:p w:rsidR="00D471CA" w:rsidRPr="00B9186F" w:rsidRDefault="00D471CA" w:rsidP="00D471CA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186F">
        <w:rPr>
          <w:rFonts w:ascii="Times New Roman" w:hAnsi="Times New Roman" w:cs="Times New Roman"/>
          <w:b/>
          <w:sz w:val="52"/>
          <w:szCs w:val="52"/>
        </w:rPr>
        <w:t>представлений дошкольников о форме»</w:t>
      </w:r>
    </w:p>
    <w:p w:rsidR="00D471CA" w:rsidRDefault="00D471CA" w:rsidP="00D471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102870</wp:posOffset>
            </wp:positionV>
            <wp:extent cx="2682875" cy="3012440"/>
            <wp:effectExtent l="19050" t="0" r="3175" b="0"/>
            <wp:wrapThrough wrapText="bothSides">
              <wp:wrapPolygon edited="0">
                <wp:start x="-153" y="0"/>
                <wp:lineTo x="-153" y="21445"/>
                <wp:lineTo x="21626" y="21445"/>
                <wp:lineTo x="21626" y="0"/>
                <wp:lineTo x="-153" y="0"/>
              </wp:wrapPolygon>
            </wp:wrapThrough>
            <wp:docPr id="3" name="Рисунок 1" descr="http://lib.convdocs.org/pars_docs/refs/259/258597/258597_html_a48596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http://lib.convdocs.org/pars_docs/refs/259/258597/258597_html_a4859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</w:p>
    <w:p w:rsidR="00D471CA" w:rsidRPr="00B9186F" w:rsidRDefault="00D471CA" w:rsidP="00D471CA">
      <w:pPr>
        <w:rPr>
          <w:rFonts w:ascii="Times New Roman" w:hAnsi="Times New Roman" w:cs="Times New Roman"/>
          <w:b/>
          <w:sz w:val="28"/>
          <w:szCs w:val="28"/>
        </w:rPr>
      </w:pPr>
      <w:r w:rsidRPr="00B9186F">
        <w:rPr>
          <w:rFonts w:ascii="Times New Roman" w:hAnsi="Times New Roman" w:cs="Times New Roman"/>
          <w:b/>
          <w:sz w:val="28"/>
          <w:szCs w:val="28"/>
        </w:rPr>
        <w:t>Ст. воспитатель МДОУ «Детский сад № 240»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B9186F">
        <w:rPr>
          <w:rFonts w:ascii="Times New Roman" w:hAnsi="Times New Roman" w:cs="Times New Roman"/>
          <w:b/>
          <w:sz w:val="28"/>
          <w:szCs w:val="28"/>
        </w:rPr>
        <w:t>Угарова</w:t>
      </w:r>
      <w:proofErr w:type="spellEnd"/>
      <w:r w:rsidRPr="00B9186F">
        <w:rPr>
          <w:rFonts w:ascii="Times New Roman" w:hAnsi="Times New Roman" w:cs="Times New Roman"/>
          <w:b/>
          <w:sz w:val="28"/>
          <w:szCs w:val="28"/>
        </w:rPr>
        <w:t xml:space="preserve"> Т.</w:t>
      </w:r>
      <w:proofErr w:type="gramStart"/>
      <w:r w:rsidRPr="00B918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9186F">
        <w:rPr>
          <w:rFonts w:ascii="Times New Roman" w:hAnsi="Times New Roman" w:cs="Times New Roman"/>
          <w:b/>
          <w:sz w:val="28"/>
          <w:szCs w:val="28"/>
        </w:rPr>
        <w:t>».</w:t>
      </w:r>
    </w:p>
    <w:p w:rsidR="00D471C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D471CA" w:rsidRPr="00330A2A" w:rsidRDefault="00D471CA" w:rsidP="00D471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17.12.2015</w:t>
      </w:r>
    </w:p>
    <w:p w:rsidR="00D471CA" w:rsidRDefault="00D471CA">
      <w:pPr>
        <w:ind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71CA" w:rsidRDefault="00D471CA">
      <w:pPr>
        <w:ind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52D3" w:rsidRPr="009B52D3" w:rsidRDefault="009B52D3">
      <w:pPr>
        <w:ind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Слайд с названием </w:t>
      </w:r>
    </w:p>
    <w:p w:rsidR="00DC2FE0" w:rsidRPr="00F63C3D" w:rsidRDefault="00EB74B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Содержание математических представлений, формируемых у детей дошкольного возраста, очень разнообразно. Особое место в нем занимают представления о форме.</w:t>
      </w:r>
    </w:p>
    <w:p w:rsidR="008E72C1" w:rsidRPr="00F63C3D" w:rsidRDefault="008E72C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Одним из пространственных свойств окружающих предметов является их форма.</w:t>
      </w:r>
    </w:p>
    <w:p w:rsidR="008E72C1" w:rsidRPr="00F63C3D" w:rsidRDefault="008E72C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Форма предметов получила обобщенное отражение в геометрических фигурах.</w:t>
      </w:r>
    </w:p>
    <w:p w:rsidR="008E72C1" w:rsidRPr="00F63C3D" w:rsidRDefault="009B52D3" w:rsidP="008E72C1">
      <w:pPr>
        <w:shd w:val="clear" w:color="auto" w:fill="FFFFFF"/>
        <w:spacing w:before="290"/>
        <w:ind w:left="7" w:right="2" w:firstLine="3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>Слайд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72C1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Геометрические фигуры являются эталонами, пользуясь которыми, человек определяет форму предметов и их частей.</w:t>
      </w:r>
    </w:p>
    <w:p w:rsidR="008E72C1" w:rsidRPr="00F63C3D" w:rsidRDefault="008E72C1" w:rsidP="008E72C1">
      <w:pPr>
        <w:shd w:val="clear" w:color="auto" w:fill="FFFFFF"/>
        <w:spacing w:before="22"/>
        <w:ind w:left="10" w:firstLine="34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Понятие </w:t>
      </w:r>
      <w:r w:rsidRPr="00F63C3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«геометрическая фигура»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является одним из исходных математических понятий, оно образовалось с помощью абстрагирования от остальных свой</w:t>
      </w:r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 пр</w:t>
      </w:r>
      <w:proofErr w:type="gram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едметов, кроме формы. Геометрическая фигура представляет собой множество точек (точка также является геометрической фигурой).</w:t>
      </w:r>
    </w:p>
    <w:p w:rsidR="00FE7154" w:rsidRPr="00F63C3D" w:rsidRDefault="009B52D3" w:rsidP="00FE715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2C1" w:rsidRPr="00F63C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E72C1" w:rsidRPr="00F63C3D">
        <w:rPr>
          <w:rFonts w:ascii="Times New Roman" w:hAnsi="Times New Roman" w:cs="Times New Roman"/>
          <w:sz w:val="24"/>
          <w:szCs w:val="24"/>
        </w:rPr>
        <w:t xml:space="preserve"> процессе развития  у дошкольников представлений о форме и геометрических фигу</w:t>
      </w:r>
      <w:r w:rsidR="00246333">
        <w:rPr>
          <w:rFonts w:ascii="Times New Roman" w:hAnsi="Times New Roman" w:cs="Times New Roman"/>
          <w:sz w:val="24"/>
          <w:szCs w:val="24"/>
        </w:rPr>
        <w:t>рах, дош</w:t>
      </w:r>
      <w:r w:rsidR="008E72C1" w:rsidRPr="00F63C3D">
        <w:rPr>
          <w:rFonts w:ascii="Times New Roman" w:hAnsi="Times New Roman" w:cs="Times New Roman"/>
          <w:sz w:val="24"/>
          <w:szCs w:val="24"/>
        </w:rPr>
        <w:t>кольники знакомятся:</w:t>
      </w:r>
    </w:p>
    <w:p w:rsidR="008E72C1" w:rsidRPr="00F63C3D" w:rsidRDefault="008E72C1" w:rsidP="008E72C1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before="19" w:after="0" w:line="240" w:lineRule="auto"/>
        <w:ind w:left="521" w:hanging="16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плоскими геометрическими фигурами: точкой, различными линиями (обычно в процессе изобразительной деятельности), квадратом, кругом, треугольником, прямоугольником, овалом;</w:t>
      </w:r>
      <w:proofErr w:type="gramEnd"/>
    </w:p>
    <w:p w:rsidR="008E72C1" w:rsidRPr="00F63C3D" w:rsidRDefault="008E72C1" w:rsidP="008E72C1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before="31" w:after="0" w:line="240" w:lineRule="auto"/>
        <w:ind w:left="521" w:hanging="16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обобщающими   понятиями:   четырехугольником,   многоугольником; </w:t>
      </w:r>
    </w:p>
    <w:p w:rsidR="008E72C1" w:rsidRPr="00F63C3D" w:rsidRDefault="008E72C1" w:rsidP="008E72C1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before="26" w:after="0" w:line="240" w:lineRule="auto"/>
        <w:ind w:left="521" w:hanging="16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объемными телами: шаром, кубом, цилиндром, параллеле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пипедом, конусом, пирамидой, призмой (часто используются   </w:t>
      </w:r>
      <w:proofErr w:type="spell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предэталонные</w:t>
      </w:r>
      <w:proofErr w:type="spell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названия:   «кирпичик»,    «крыша»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и др.).</w:t>
      </w:r>
      <w:proofErr w:type="gramEnd"/>
    </w:p>
    <w:p w:rsidR="008E72C1" w:rsidRPr="00F63C3D" w:rsidRDefault="008E72C1" w:rsidP="00FE715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760C9" w:rsidRPr="00F63C3D" w:rsidRDefault="009B52D3" w:rsidP="004760C9">
      <w:pPr>
        <w:shd w:val="clear" w:color="auto" w:fill="FFFFFF"/>
        <w:spacing w:before="355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  <w:r w:rsidR="004760C9"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</w:t>
      </w:r>
      <w:proofErr w:type="gramEnd"/>
      <w:r w:rsidR="004760C9"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результате  развития у дошкольников представлений о форме и геометрических фигурах</w:t>
      </w:r>
    </w:p>
    <w:p w:rsidR="004760C9" w:rsidRPr="00F63C3D" w:rsidRDefault="004760C9" w:rsidP="004760C9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2" w:after="0" w:line="240" w:lineRule="auto"/>
        <w:ind w:left="509" w:hanging="16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Расширяются и углубляются знания об окружающей действительности.</w:t>
      </w:r>
    </w:p>
    <w:p w:rsidR="004760C9" w:rsidRPr="00F63C3D" w:rsidRDefault="004760C9" w:rsidP="004760C9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7" w:after="0" w:line="240" w:lineRule="auto"/>
        <w:ind w:left="509" w:right="1440" w:hanging="16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Развиваются умственные операции: анализ («У квадрата 4 стороны и 4 угла»);</w:t>
      </w:r>
    </w:p>
    <w:p w:rsidR="004760C9" w:rsidRPr="00F63C3D" w:rsidRDefault="004760C9" w:rsidP="004760C9">
      <w:pPr>
        <w:shd w:val="clear" w:color="auto" w:fill="FFFFFF"/>
        <w:spacing w:before="5"/>
        <w:ind w:left="49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синтез («Если соединить 2 треугольника, получится квад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рат»);</w:t>
      </w:r>
    </w:p>
    <w:p w:rsidR="004760C9" w:rsidRPr="00F63C3D" w:rsidRDefault="004760C9" w:rsidP="004760C9">
      <w:pPr>
        <w:shd w:val="clear" w:color="auto" w:fill="FFFFFF"/>
        <w:spacing w:before="36"/>
        <w:ind w:left="50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абстрагирование   («Нарисуй   машину  из   геометрических фигур»);</w:t>
      </w:r>
    </w:p>
    <w:p w:rsidR="004760C9" w:rsidRPr="00F63C3D" w:rsidRDefault="004760C9" w:rsidP="004760C9">
      <w:pPr>
        <w:shd w:val="clear" w:color="auto" w:fill="FFFFFF"/>
        <w:spacing w:before="31"/>
        <w:ind w:left="49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обобщение («Квадрат, прямоугольник, ромб — это четы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рехугольники»)</w:t>
      </w:r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;</w:t>
      </w:r>
      <w:proofErr w:type="gramEnd"/>
    </w:p>
    <w:p w:rsidR="004760C9" w:rsidRPr="00F63C3D" w:rsidRDefault="004760C9" w:rsidP="004760C9">
      <w:pPr>
        <w:shd w:val="clear" w:color="auto" w:fill="FFFFFF"/>
        <w:spacing w:before="31"/>
        <w:ind w:left="49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классификация («Раздели фигуры на группы по форме»); и др.</w:t>
      </w:r>
    </w:p>
    <w:p w:rsidR="004760C9" w:rsidRPr="00F63C3D" w:rsidRDefault="004760C9" w:rsidP="004760C9">
      <w:pPr>
        <w:pStyle w:val="a3"/>
        <w:numPr>
          <w:ilvl w:val="0"/>
          <w:numId w:val="5"/>
        </w:numPr>
        <w:shd w:val="clear" w:color="auto" w:fill="FFFFFF"/>
        <w:spacing w:before="7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Расширяется и обогащается словарь.</w:t>
      </w:r>
    </w:p>
    <w:p w:rsidR="004760C9" w:rsidRDefault="004760C9" w:rsidP="004760C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Развивается </w:t>
      </w:r>
      <w:proofErr w:type="spell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сенсорика</w:t>
      </w:r>
      <w:proofErr w:type="spell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мелкая моторика.</w:t>
      </w:r>
    </w:p>
    <w:p w:rsidR="002C4961" w:rsidRPr="00F63C3D" w:rsidRDefault="002C4961" w:rsidP="002C4961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Развивается логическое мышление, познавательный инте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рес, расширяется кругозор.</w:t>
      </w:r>
    </w:p>
    <w:p w:rsidR="002C4961" w:rsidRPr="002C4961" w:rsidRDefault="002C4961" w:rsidP="002C4961">
      <w:pPr>
        <w:pStyle w:val="a3"/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644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что</w:t>
      </w:r>
    </w:p>
    <w:p w:rsidR="004760C9" w:rsidRPr="00F63C3D" w:rsidRDefault="002C4961" w:rsidP="004760C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Способствуе</w:t>
      </w:r>
      <w:r w:rsidR="004760C9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т развитию изобразительной, трудовой, игро</w:t>
      </w:r>
      <w:r w:rsidR="004760C9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вой, учебной деятельности.</w:t>
      </w:r>
    </w:p>
    <w:p w:rsidR="004760C9" w:rsidRPr="00F63C3D" w:rsidRDefault="004760C9" w:rsidP="004760C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Подготавлива</w:t>
      </w:r>
      <w:r w:rsidR="002C4961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т к успешному овладению в школе знания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ми: математики, геометрии, физики, черчения и др.</w:t>
      </w:r>
    </w:p>
    <w:p w:rsidR="004760C9" w:rsidRPr="004D1B99" w:rsidRDefault="009B52D3" w:rsidP="004760C9">
      <w:pPr>
        <w:shd w:val="clear" w:color="auto" w:fill="FFFFFF"/>
        <w:spacing w:before="478"/>
        <w:ind w:left="5" w:right="49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  <w:r w:rsidR="004760C9" w:rsidRPr="004D1B9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760C9" w:rsidRPr="004D1B99">
        <w:rPr>
          <w:rFonts w:ascii="Times New Roman" w:hAnsi="Times New Roman" w:cs="Times New Roman"/>
          <w:b/>
          <w:sz w:val="24"/>
          <w:szCs w:val="24"/>
        </w:rPr>
        <w:t>ассмотрим</w:t>
      </w:r>
      <w:r w:rsidR="004760C9" w:rsidRPr="004D1B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физиологические и психологические механизмы восприятия формы предметов</w:t>
      </w:r>
    </w:p>
    <w:p w:rsidR="00A15FA7" w:rsidRPr="00F63C3D" w:rsidRDefault="00A15FA7" w:rsidP="00A15FA7">
      <w:pPr>
        <w:shd w:val="clear" w:color="auto" w:fill="FFFFFF"/>
        <w:spacing w:before="290"/>
        <w:ind w:left="7" w:right="31" w:firstLine="3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представлений о форме является одной из проблем сенсорного воспитания ребенка.</w:t>
      </w:r>
    </w:p>
    <w:p w:rsidR="00F906ED" w:rsidRPr="00F63C3D" w:rsidRDefault="00F906ED" w:rsidP="00A15FA7">
      <w:pPr>
        <w:shd w:val="clear" w:color="auto" w:fill="FFFFFF"/>
        <w:spacing w:before="290"/>
        <w:ind w:left="7" w:right="31" w:firstLine="3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Совместная работа всех анализаторов способствует более точному восприятию формы предметов. Чтобы лучше познать предмет, дети стремятся коснуться его рукой, взять в руки, повернуть; причем рассматривание и ощупывание различны в зависимости от формы и конструкции познаваемого объекта. Поэтому основную роль в восприятии предмета и определении его формы имеет обследование, осуществляемое одновременно зрительным и двигательно-осязательным анализаторами с последующим обозначением словом.</w:t>
      </w:r>
    </w:p>
    <w:p w:rsidR="00A15FA7" w:rsidRPr="00F63C3D" w:rsidRDefault="00A15FA7" w:rsidP="00A15FA7">
      <w:pPr>
        <w:shd w:val="clear" w:color="auto" w:fill="FFFFFF"/>
        <w:spacing w:before="206"/>
        <w:ind w:left="37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Механизмы восприятия формы:</w:t>
      </w:r>
    </w:p>
    <w:p w:rsidR="00371E3D" w:rsidRPr="00F63C3D" w:rsidRDefault="00371E3D" w:rsidP="00371E3D">
      <w:pPr>
        <w:shd w:val="clear" w:color="auto" w:fill="FFFFFF"/>
        <w:spacing w:before="209"/>
        <w:ind w:left="43" w:firstLine="3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Первичное познание формы предметов осуществляется в процессе действия с ним (узнавание бутылочки с молоком)</w:t>
      </w:r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.Х</w:t>
      </w:r>
      <w:proofErr w:type="gram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ватание и манипулирование предметом.</w:t>
      </w:r>
    </w:p>
    <w:p w:rsidR="00371E3D" w:rsidRPr="00F63C3D" w:rsidRDefault="00371E3D" w:rsidP="00371E3D">
      <w:pPr>
        <w:shd w:val="clear" w:color="auto" w:fill="FFFFFF"/>
        <w:spacing w:before="7"/>
        <w:ind w:left="46" w:firstLine="34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конце второго года жизни появляются зрительные реакции определения формы предмета, которые предшествуют практическим действиям.</w:t>
      </w:r>
    </w:p>
    <w:p w:rsidR="00A15FA7" w:rsidRPr="00F63C3D" w:rsidRDefault="00371E3D" w:rsidP="00A15FA7">
      <w:pPr>
        <w:shd w:val="clear" w:color="auto" w:fill="FFFFFF"/>
        <w:spacing w:before="29"/>
        <w:ind w:left="1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Ребенок  </w:t>
      </w:r>
      <w:r w:rsidR="00A15FA7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обслед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ует </w:t>
      </w:r>
      <w:r w:rsidR="00A15FA7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предмет (направленные действия).</w:t>
      </w:r>
    </w:p>
    <w:p w:rsidR="00371E3D" w:rsidRPr="00F63C3D" w:rsidRDefault="00371E3D" w:rsidP="00371E3D">
      <w:pPr>
        <w:shd w:val="clear" w:color="auto" w:fill="FFFFFF"/>
        <w:spacing w:before="53"/>
        <w:ind w:left="19" w:right="14" w:firstLine="38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Если малыши стремятся схватить предмет и </w:t>
      </w:r>
      <w:proofErr w:type="spell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поманипулировать</w:t>
      </w:r>
      <w:proofErr w:type="spell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им, то дети третьего года жизни, прежде чем действовать, подробно зрительно и </w:t>
      </w:r>
      <w:proofErr w:type="spellStart"/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осязательно-двигательно</w:t>
      </w:r>
      <w:proofErr w:type="spellEnd"/>
      <w:proofErr w:type="gram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знакомятся с предметом. Дети третьего-четвертого года жизни производят </w:t>
      </w:r>
      <w:proofErr w:type="spell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ощупывательные</w:t>
      </w:r>
      <w:proofErr w:type="spell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движения ладошкой, взгляд падает по центру предмета (для обследования формы используем осязательно-двигательный путь).</w:t>
      </w:r>
    </w:p>
    <w:p w:rsidR="00371E3D" w:rsidRPr="00F63C3D" w:rsidRDefault="00371E3D" w:rsidP="00371E3D">
      <w:pPr>
        <w:shd w:val="clear" w:color="auto" w:fill="FFFFFF"/>
        <w:spacing w:before="221"/>
        <w:ind w:left="55" w:firstLine="34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У них возникает интерес к форме предметов, что необходимо использовать в обучении и познакомить детей с эталонами (геометрическими фигурами).</w:t>
      </w:r>
    </w:p>
    <w:p w:rsidR="00A15FA7" w:rsidRPr="00F63C3D" w:rsidRDefault="00A15FA7" w:rsidP="00A15FA7">
      <w:pPr>
        <w:shd w:val="clear" w:color="auto" w:fill="FFFFFF"/>
        <w:spacing w:before="58"/>
        <w:ind w:left="31" w:right="17" w:firstLine="35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Пятый-шестой годы жиз</w:t>
      </w:r>
      <w:r w:rsidR="00245AD9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ни: ощупывают предмет обеими ру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ками.</w:t>
      </w:r>
    </w:p>
    <w:p w:rsidR="00A15FA7" w:rsidRPr="00F63C3D" w:rsidRDefault="00A15FA7" w:rsidP="00A15FA7">
      <w:pPr>
        <w:shd w:val="clear" w:color="auto" w:fill="FFFFFF"/>
        <w:spacing w:before="53"/>
        <w:ind w:left="38" w:right="7" w:firstLine="35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К семи годам: последовательно прослеживают кончиками пальцев весь контур фигуры, обследуют контур предмета глазами.</w:t>
      </w:r>
    </w:p>
    <w:p w:rsidR="00A15FA7" w:rsidRPr="00F63C3D" w:rsidRDefault="009B52D3" w:rsidP="00A15FA7">
      <w:pPr>
        <w:shd w:val="clear" w:color="auto" w:fill="FFFFFF"/>
        <w:spacing w:before="158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FA7"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Этапы восприятия формы:</w:t>
      </w:r>
    </w:p>
    <w:p w:rsidR="00A15FA7" w:rsidRPr="00F63C3D" w:rsidRDefault="00A15FA7" w:rsidP="00A15FA7">
      <w:pPr>
        <w:shd w:val="clear" w:color="auto" w:fill="FFFFFF"/>
        <w:spacing w:before="43"/>
        <w:ind w:right="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I</w:t>
      </w:r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 (3—4 года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  <w:proofErr w:type="gram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Узнавание предметов по форме (выделение формы как существенного признака).</w:t>
      </w:r>
    </w:p>
    <w:p w:rsidR="00A15FA7" w:rsidRPr="00F63C3D" w:rsidRDefault="00A15FA7" w:rsidP="00A15FA7">
      <w:pPr>
        <w:shd w:val="clear" w:color="auto" w:fill="FFFFFF"/>
        <w:spacing w:before="41"/>
        <w:ind w:right="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II</w:t>
      </w:r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 (4—5 лет).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Знакомство</w:t>
      </w:r>
      <w:r w:rsidR="00CF3B0E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эталонами (распознавание, на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зывание геометрических фигур и некоторых их свойств).</w:t>
      </w:r>
    </w:p>
    <w:p w:rsidR="00A15FA7" w:rsidRPr="00F63C3D" w:rsidRDefault="00A15FA7" w:rsidP="00A15FA7">
      <w:pPr>
        <w:shd w:val="clear" w:color="auto" w:fill="FFFFFF"/>
        <w:spacing w:before="22"/>
        <w:ind w:left="36" w:right="1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III</w:t>
      </w:r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 (5—6 лет).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Умение опре</w:t>
      </w:r>
      <w:r w:rsidR="00CF3B0E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делять форму предметов и их час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тей, составлять из геометрических фигур модели различных предметов, выявлять свойства, связи и отношения геометриче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ских фигур.</w:t>
      </w:r>
    </w:p>
    <w:p w:rsidR="00245AD9" w:rsidRPr="00F63C3D" w:rsidRDefault="00245AD9" w:rsidP="00245AD9">
      <w:pPr>
        <w:shd w:val="clear" w:color="auto" w:fill="FFFFFF"/>
        <w:tabs>
          <w:tab w:val="left" w:pos="538"/>
        </w:tabs>
        <w:spacing w:before="34"/>
        <w:ind w:firstLine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Проблему знакомства детей с геометрическими фигурами и их свойствами следует рассматривать в двух аспектах: в плане сенсорного восприятия форм геометрических фигур и использования их как эталонов в познании форм окружающих предметов, а также в смысле познания особенностей их структуры, свойств, основных связей и закономерностей в их построении, т. е. собственно геометрического материала</w:t>
      </w:r>
      <w:proofErr w:type="gramEnd"/>
    </w:p>
    <w:p w:rsidR="00A15FA7" w:rsidRPr="00F63C3D" w:rsidRDefault="00A15FA7" w:rsidP="00A15FA7">
      <w:pPr>
        <w:shd w:val="clear" w:color="auto" w:fill="FFFFFF"/>
        <w:tabs>
          <w:tab w:val="left" w:pos="538"/>
        </w:tabs>
        <w:spacing w:before="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Этапы восприятия геометрических фигур:</w:t>
      </w:r>
    </w:p>
    <w:p w:rsidR="00A15FA7" w:rsidRPr="00F63C3D" w:rsidRDefault="00A15FA7" w:rsidP="00A15FA7">
      <w:pPr>
        <w:shd w:val="clear" w:color="auto" w:fill="FFFFFF"/>
        <w:spacing w:before="31"/>
        <w:ind w:left="14" w:right="38" w:firstLine="51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. В начале дети воспринимают геометрические фигуры как игрушки (называют их именами предметов: цилиндр — стаканом, столбиком, треугольник — крышей и т. п.).</w:t>
      </w:r>
    </w:p>
    <w:p w:rsidR="00A15FA7" w:rsidRPr="00F63C3D" w:rsidRDefault="00A15FA7" w:rsidP="00A15FA7">
      <w:pPr>
        <w:shd w:val="clear" w:color="auto" w:fill="FFFFFF"/>
        <w:spacing w:before="31"/>
        <w:ind w:left="5" w:right="48" w:firstLine="4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. В процессе обучения де</w:t>
      </w:r>
      <w:r w:rsidR="00371E3D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 перестраиваются и уже не ото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ждествляют, а сравнивают фигуры с предметами (цилиндр —- как стакан, шар похож на мячик и т. п.).</w:t>
      </w:r>
    </w:p>
    <w:p w:rsidR="00A15FA7" w:rsidRPr="00F63C3D" w:rsidRDefault="00A15FA7" w:rsidP="00A15FA7">
      <w:pPr>
        <w:shd w:val="clear" w:color="auto" w:fill="FFFFFF"/>
        <w:spacing w:before="38"/>
        <w:ind w:left="2" w:right="60" w:firstLine="35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III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. Воспринимают геометр</w:t>
      </w:r>
      <w:r w:rsidR="00CF3B0E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ические фигуры как эталоны (пла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ток квадратный, пуговица круглая и т. д.).</w:t>
      </w:r>
    </w:p>
    <w:p w:rsidR="00A15FA7" w:rsidRPr="00F63C3D" w:rsidRDefault="00A15FA7" w:rsidP="00A15FA7">
      <w:pPr>
        <w:shd w:val="clear" w:color="auto" w:fill="FFFFFF"/>
        <w:spacing w:before="182"/>
        <w:ind w:right="62" w:firstLine="34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Задачей сенсорного разв</w:t>
      </w:r>
      <w:r w:rsidR="00371E3D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ития является формирование у ре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бенка умения узнавать фор</w:t>
      </w:r>
      <w:r w:rsidR="00371E3D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 различных предметов и соотно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сить ее с эталоном. (Л. А. </w:t>
      </w:r>
      <w:proofErr w:type="spell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Венгер</w:t>
      </w:r>
      <w:proofErr w:type="spell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). В дальнейшем необходимо сосредотачивать внимание детей на осмыслении и анализе свойств геометрических фигур (Т. Игнатьева).</w:t>
      </w:r>
    </w:p>
    <w:p w:rsidR="00A15FA7" w:rsidRPr="00F63C3D" w:rsidRDefault="009B52D3" w:rsidP="00A15FA7">
      <w:pPr>
        <w:shd w:val="clear" w:color="auto" w:fill="FFFFFF"/>
        <w:spacing w:before="2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  <w:r w:rsidR="00A15FA7" w:rsidRPr="00F63C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Этапы восприятия свойств геометрических фигур</w:t>
      </w:r>
      <w:r w:rsidR="00A15FA7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A15FA7" w:rsidRPr="00F63C3D" w:rsidRDefault="00A15FA7" w:rsidP="00A15FA7">
      <w:pPr>
        <w:shd w:val="clear" w:color="auto" w:fill="FFFFFF"/>
        <w:ind w:left="17" w:right="22" w:firstLine="51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. Фигура воспринимается как целое.</w:t>
      </w:r>
      <w:proofErr w:type="gram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Ребенок не выделяет в ней отдельные элементы (углы, стороны), не замечает сходства и различия.</w:t>
      </w:r>
    </w:p>
    <w:p w:rsidR="00A15FA7" w:rsidRPr="00F63C3D" w:rsidRDefault="00A15FA7" w:rsidP="00A15FA7">
      <w:pPr>
        <w:shd w:val="clear" w:color="auto" w:fill="FFFFFF"/>
        <w:ind w:left="7" w:right="26" w:firstLine="43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. Ребенок выделяет в фигуре ее элементы, устанавливает отношения между ними (у квадрата все стороны равны по длине).</w:t>
      </w:r>
    </w:p>
    <w:p w:rsidR="00A15FA7" w:rsidRPr="00F63C3D" w:rsidRDefault="00A15FA7" w:rsidP="00A15FA7">
      <w:pPr>
        <w:shd w:val="clear" w:color="auto" w:fill="FFFFFF"/>
        <w:ind w:left="12" w:right="38" w:firstLine="34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III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. Ребенок в состоянии установить связи между свойствами и структурой фигуры (у большого квадрата стороны длиннее, чем у маленького).</w:t>
      </w:r>
    </w:p>
    <w:p w:rsidR="00A15FA7" w:rsidRPr="00F63C3D" w:rsidRDefault="00A15FA7" w:rsidP="00A15FA7">
      <w:pPr>
        <w:shd w:val="clear" w:color="auto" w:fill="FFFFFF"/>
        <w:spacing w:before="156"/>
        <w:ind w:left="17" w:right="36" w:firstLine="3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Переход от одного уровня к</w:t>
      </w:r>
      <w:r w:rsidR="00F906ED"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другому протекает не самопроиз</w:t>
      </w:r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вольно, а под влиянием целенаправленного обучения (А. М. </w:t>
      </w:r>
      <w:proofErr w:type="spellStart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Пышкало</w:t>
      </w:r>
      <w:proofErr w:type="spellEnd"/>
      <w:r w:rsidRPr="00F63C3D">
        <w:rPr>
          <w:rFonts w:ascii="Times New Roman" w:hAnsi="Times New Roman" w:cs="Times New Roman"/>
          <w:color w:val="000000"/>
          <w:spacing w:val="-4"/>
          <w:sz w:val="24"/>
          <w:szCs w:val="24"/>
        </w:rPr>
        <w:t>, А. А. Столяр). Отсутствие обучения тормозит развитие.</w:t>
      </w:r>
    </w:p>
    <w:p w:rsidR="00EB74BB" w:rsidRPr="00F63C3D" w:rsidRDefault="009B52D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  <w:r w:rsidR="00F906ED" w:rsidRPr="00F63C3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906ED" w:rsidRPr="00F63C3D">
        <w:rPr>
          <w:rFonts w:ascii="Times New Roman" w:hAnsi="Times New Roman" w:cs="Times New Roman"/>
          <w:b/>
          <w:sz w:val="24"/>
          <w:szCs w:val="24"/>
        </w:rPr>
        <w:t>акие цели и задачи мы ставим для ознакомления с формой предмет</w:t>
      </w:r>
      <w:r w:rsidR="003A2844" w:rsidRPr="00F63C3D">
        <w:rPr>
          <w:rFonts w:ascii="Times New Roman" w:hAnsi="Times New Roman" w:cs="Times New Roman"/>
          <w:b/>
          <w:sz w:val="24"/>
          <w:szCs w:val="24"/>
        </w:rPr>
        <w:t>ов</w:t>
      </w:r>
      <w:r w:rsidR="00F906ED" w:rsidRPr="00F63C3D">
        <w:rPr>
          <w:rFonts w:ascii="Times New Roman" w:hAnsi="Times New Roman" w:cs="Times New Roman"/>
          <w:sz w:val="24"/>
          <w:szCs w:val="24"/>
        </w:rPr>
        <w:t>?</w:t>
      </w:r>
    </w:p>
    <w:p w:rsidR="00F906ED" w:rsidRPr="00F63C3D" w:rsidRDefault="00F906E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Цел</w:t>
      </w:r>
      <w:r w:rsidR="004A42D8">
        <w:rPr>
          <w:rFonts w:ascii="Times New Roman" w:hAnsi="Times New Roman" w:cs="Times New Roman"/>
          <w:sz w:val="24"/>
          <w:szCs w:val="24"/>
        </w:rPr>
        <w:t xml:space="preserve">ь </w:t>
      </w:r>
      <w:r w:rsidRPr="00F63C3D">
        <w:rPr>
          <w:rFonts w:ascii="Times New Roman" w:hAnsi="Times New Roman" w:cs="Times New Roman"/>
          <w:sz w:val="24"/>
          <w:szCs w:val="24"/>
        </w:rPr>
        <w:t>по ознакомлению детей с формой предмет</w:t>
      </w:r>
      <w:r w:rsidR="003A2844" w:rsidRPr="00F63C3D">
        <w:rPr>
          <w:rFonts w:ascii="Times New Roman" w:hAnsi="Times New Roman" w:cs="Times New Roman"/>
          <w:sz w:val="24"/>
          <w:szCs w:val="24"/>
        </w:rPr>
        <w:t>ов   и геометрическими фигурами заключается в организации обследования предметов разной формы, манипулирования  ими. Детей следует приучать выполнять действия, связанные с нахождением предметов, одинаковых по форме; также необходимо создавать условия для сравнения предметов по форме.</w:t>
      </w:r>
    </w:p>
    <w:p w:rsidR="003A2844" w:rsidRPr="00F63C3D" w:rsidRDefault="003A284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 xml:space="preserve"> В качестве дидактических задач формулируются </w:t>
      </w:r>
      <w:proofErr w:type="gramStart"/>
      <w:r w:rsidRPr="00F63C3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63C3D">
        <w:rPr>
          <w:rFonts w:ascii="Times New Roman" w:hAnsi="Times New Roman" w:cs="Times New Roman"/>
          <w:sz w:val="24"/>
          <w:szCs w:val="24"/>
        </w:rPr>
        <w:t>:</w:t>
      </w:r>
    </w:p>
    <w:p w:rsidR="003A2844" w:rsidRPr="00F63C3D" w:rsidRDefault="003A2844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Различать и называть геометрические фигуры;</w:t>
      </w:r>
    </w:p>
    <w:p w:rsidR="003A2844" w:rsidRPr="00F63C3D" w:rsidRDefault="003A2844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Группировать фигуры по разным признака</w:t>
      </w:r>
      <w:proofErr w:type="gramStart"/>
      <w:r w:rsidRPr="00F63C3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63C3D">
        <w:rPr>
          <w:rFonts w:ascii="Times New Roman" w:hAnsi="Times New Roman" w:cs="Times New Roman"/>
          <w:sz w:val="24"/>
          <w:szCs w:val="24"/>
        </w:rPr>
        <w:t>объемные,плоскостные,имеющие</w:t>
      </w:r>
      <w:proofErr w:type="spellEnd"/>
      <w:r w:rsidRPr="00F63C3D">
        <w:rPr>
          <w:rFonts w:ascii="Times New Roman" w:hAnsi="Times New Roman" w:cs="Times New Roman"/>
          <w:sz w:val="24"/>
          <w:szCs w:val="24"/>
        </w:rPr>
        <w:t xml:space="preserve"> углы и округлые);</w:t>
      </w:r>
    </w:p>
    <w:p w:rsidR="003A2844" w:rsidRPr="00F63C3D" w:rsidRDefault="003A2844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предметы по </w:t>
      </w:r>
      <w:proofErr w:type="spellStart"/>
      <w:r w:rsidRPr="00F63C3D">
        <w:rPr>
          <w:rFonts w:ascii="Times New Roman" w:hAnsi="Times New Roman" w:cs="Times New Roman"/>
          <w:sz w:val="24"/>
          <w:szCs w:val="24"/>
        </w:rPr>
        <w:t>форме</w:t>
      </w:r>
      <w:proofErr w:type="gramStart"/>
      <w:r w:rsidRPr="00F63C3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63C3D">
        <w:rPr>
          <w:rFonts w:ascii="Times New Roman" w:hAnsi="Times New Roman" w:cs="Times New Roman"/>
          <w:sz w:val="24"/>
          <w:szCs w:val="24"/>
        </w:rPr>
        <w:t>онимать</w:t>
      </w:r>
      <w:proofErr w:type="spellEnd"/>
      <w:r w:rsidRPr="00F63C3D">
        <w:rPr>
          <w:rFonts w:ascii="Times New Roman" w:hAnsi="Times New Roman" w:cs="Times New Roman"/>
          <w:sz w:val="24"/>
          <w:szCs w:val="24"/>
        </w:rPr>
        <w:t xml:space="preserve"> зависимость формы от других </w:t>
      </w:r>
      <w:proofErr w:type="spellStart"/>
      <w:r w:rsidRPr="00F63C3D">
        <w:rPr>
          <w:rFonts w:ascii="Times New Roman" w:hAnsi="Times New Roman" w:cs="Times New Roman"/>
          <w:sz w:val="24"/>
          <w:szCs w:val="24"/>
        </w:rPr>
        <w:t>качеств,признаков</w:t>
      </w:r>
      <w:proofErr w:type="spellEnd"/>
      <w:r w:rsidRPr="00F63C3D">
        <w:rPr>
          <w:rFonts w:ascii="Times New Roman" w:hAnsi="Times New Roman" w:cs="Times New Roman"/>
          <w:sz w:val="24"/>
          <w:szCs w:val="24"/>
        </w:rPr>
        <w:t>;</w:t>
      </w:r>
    </w:p>
    <w:p w:rsidR="003A2844" w:rsidRPr="00F63C3D" w:rsidRDefault="003A2844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Называть и показывать элементы геометрических фигу</w:t>
      </w:r>
      <w:proofErr w:type="gramStart"/>
      <w:r w:rsidRPr="00F63C3D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F63C3D">
        <w:rPr>
          <w:rFonts w:ascii="Times New Roman" w:hAnsi="Times New Roman" w:cs="Times New Roman"/>
          <w:sz w:val="24"/>
          <w:szCs w:val="24"/>
        </w:rPr>
        <w:t>стороны,углы,вершины,основания,боковая</w:t>
      </w:r>
      <w:proofErr w:type="spellEnd"/>
      <w:r w:rsidRPr="00F63C3D">
        <w:rPr>
          <w:rFonts w:ascii="Times New Roman" w:hAnsi="Times New Roman" w:cs="Times New Roman"/>
          <w:sz w:val="24"/>
          <w:szCs w:val="24"/>
        </w:rPr>
        <w:t xml:space="preserve"> поверхность);</w:t>
      </w:r>
    </w:p>
    <w:p w:rsidR="003A2844" w:rsidRPr="00F63C3D" w:rsidRDefault="003A2844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Воссоздавать и трансформировать фигур</w:t>
      </w:r>
      <w:proofErr w:type="gramStart"/>
      <w:r w:rsidRPr="00F63C3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C3D">
        <w:rPr>
          <w:rFonts w:ascii="Times New Roman" w:hAnsi="Times New Roman" w:cs="Times New Roman"/>
          <w:sz w:val="24"/>
          <w:szCs w:val="24"/>
        </w:rPr>
        <w:t>рисовать,вычерчивать,выкладывать,делить</w:t>
      </w:r>
      <w:proofErr w:type="spellEnd"/>
      <w:r w:rsidRPr="00F63C3D">
        <w:rPr>
          <w:rFonts w:ascii="Times New Roman" w:hAnsi="Times New Roman" w:cs="Times New Roman"/>
          <w:sz w:val="24"/>
          <w:szCs w:val="24"/>
        </w:rPr>
        <w:t xml:space="preserve"> на 2,4 части и др.);</w:t>
      </w:r>
    </w:p>
    <w:p w:rsidR="003A2844" w:rsidRPr="00F63C3D" w:rsidRDefault="003A2844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Знать особен</w:t>
      </w:r>
      <w:r w:rsidR="00371E3D" w:rsidRPr="00F63C3D">
        <w:rPr>
          <w:rFonts w:ascii="Times New Roman" w:hAnsi="Times New Roman" w:cs="Times New Roman"/>
          <w:sz w:val="24"/>
          <w:szCs w:val="24"/>
        </w:rPr>
        <w:t>н</w:t>
      </w:r>
      <w:r w:rsidRPr="00F63C3D">
        <w:rPr>
          <w:rFonts w:ascii="Times New Roman" w:hAnsi="Times New Roman" w:cs="Times New Roman"/>
          <w:sz w:val="24"/>
          <w:szCs w:val="24"/>
        </w:rPr>
        <w:t>ости геометрических фигур как эталон</w:t>
      </w:r>
      <w:r w:rsidR="00371E3D" w:rsidRPr="00F63C3D">
        <w:rPr>
          <w:rFonts w:ascii="Times New Roman" w:hAnsi="Times New Roman" w:cs="Times New Roman"/>
          <w:sz w:val="24"/>
          <w:szCs w:val="24"/>
        </w:rPr>
        <w:t>ов при определении формы предметов;</w:t>
      </w:r>
    </w:p>
    <w:p w:rsidR="00371E3D" w:rsidRPr="00F63C3D" w:rsidRDefault="00371E3D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Владеть разными способами сравнения предметов по форме, находя общее и различное;</w:t>
      </w:r>
    </w:p>
    <w:p w:rsidR="00371E3D" w:rsidRDefault="00371E3D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Развивать глазомер.</w:t>
      </w:r>
    </w:p>
    <w:p w:rsidR="004A42D8" w:rsidRPr="00F63C3D" w:rsidRDefault="004A42D8" w:rsidP="003A28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F60399" w:rsidRDefault="00F60399" w:rsidP="00F60399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3C3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36562" w:rsidRPr="00F63C3D">
        <w:rPr>
          <w:rFonts w:ascii="Times New Roman" w:hAnsi="Times New Roman" w:cs="Times New Roman"/>
          <w:b/>
          <w:sz w:val="24"/>
          <w:szCs w:val="24"/>
        </w:rPr>
        <w:t xml:space="preserve"> знаний детей (Щербаковой.</w:t>
      </w:r>
      <w:proofErr w:type="gramEnd"/>
      <w:r w:rsidR="00A36562" w:rsidRPr="00F63C3D">
        <w:rPr>
          <w:rFonts w:ascii="Times New Roman" w:hAnsi="Times New Roman" w:cs="Times New Roman"/>
          <w:b/>
          <w:sz w:val="24"/>
          <w:szCs w:val="24"/>
        </w:rPr>
        <w:t xml:space="preserve"> Е.И.)</w:t>
      </w:r>
    </w:p>
    <w:p w:rsidR="004A42D8" w:rsidRPr="00F63C3D" w:rsidRDefault="004A42D8" w:rsidP="00F60399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A36562" w:rsidRPr="00F63C3D" w:rsidRDefault="00A36562" w:rsidP="00A36562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В первой младшей группе дети знакомятся с шаром и кубом в процессе практических действий с ними (поднять, поднести, прокатить). Во второй младшей группе малышей можно ознакомить с квадратом, кругом, бруском, закрепить их знания о кубе и шаре. Основным содержанием является обучение приемам обследования фигуры осязательно-двигательным и зрительным путем. Дети сравнивают одинаковые по форме, но разные по цвету и величине знакомые фигуры: круги, кубы, квадраты, треугольники, шары, бруски.</w:t>
      </w:r>
    </w:p>
    <w:p w:rsidR="00A36562" w:rsidRPr="00F63C3D" w:rsidRDefault="00A36562" w:rsidP="00A36562">
      <w:pPr>
        <w:pStyle w:val="a3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В средней группе закрепляются знания детей об уже знакомых фигурах, а также они знакомятся с прямоугольником и цилиндром.</w:t>
      </w:r>
    </w:p>
    <w:p w:rsidR="00A36562" w:rsidRPr="00F63C3D" w:rsidRDefault="00A36562" w:rsidP="00A36562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 xml:space="preserve">В старшей группе продолжается формирование знаний о геометрических фигурах. Детей можно познакомить с ромбом, пирамидой, овалом. На основании имеющихся знаний у детей формируется понятие о четырехугольнике. </w:t>
      </w:r>
    </w:p>
    <w:p w:rsidR="00A36562" w:rsidRDefault="00A36562" w:rsidP="00F63C3D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В подготовительной группе детям предлагается только одна новая фигура — конус. Однако дети упражняются в различении и построении многоугольников (пяти-, шести-, семиугольников).</w:t>
      </w:r>
    </w:p>
    <w:p w:rsidR="009B52D3" w:rsidRPr="00F63C3D" w:rsidRDefault="009B52D3" w:rsidP="00F63C3D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138"/>
        <w:gridCol w:w="6486"/>
      </w:tblGrid>
      <w:tr w:rsidR="00A36562" w:rsidRPr="00F63C3D" w:rsidTr="00A36562">
        <w:tc>
          <w:tcPr>
            <w:tcW w:w="2081" w:type="dxa"/>
          </w:tcPr>
          <w:p w:rsidR="00A36562" w:rsidRPr="00F63C3D" w:rsidRDefault="00A36562" w:rsidP="00A365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486" w:type="dxa"/>
          </w:tcPr>
          <w:p w:rsidR="00A36562" w:rsidRPr="00F63C3D" w:rsidRDefault="00A36562" w:rsidP="00A365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знаний</w:t>
            </w:r>
          </w:p>
          <w:p w:rsidR="00A36562" w:rsidRPr="00F63C3D" w:rsidRDefault="00A36562" w:rsidP="00A365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562" w:rsidRPr="00F63C3D" w:rsidTr="00A36562">
        <w:tc>
          <w:tcPr>
            <w:tcW w:w="2081" w:type="dxa"/>
          </w:tcPr>
          <w:p w:rsidR="00A36562" w:rsidRPr="00F63C3D" w:rsidRDefault="00A36562" w:rsidP="00A365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Ранний возраст (1-я младшая группа</w:t>
            </w:r>
            <w:proofErr w:type="gramEnd"/>
          </w:p>
        </w:tc>
        <w:tc>
          <w:tcPr>
            <w:tcW w:w="6486" w:type="dxa"/>
          </w:tcPr>
          <w:p w:rsidR="00A36562" w:rsidRPr="00F63C3D" w:rsidRDefault="00A36562" w:rsidP="00A365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связанные с нахождением предметов, одинаковых по форме. Упражнять руку ребенка в обследовании формы предметов; устанавливать схожесть и отличие предметов по форме; группировать соответственно образцу</w:t>
            </w:r>
          </w:p>
        </w:tc>
      </w:tr>
      <w:tr w:rsidR="00A36562" w:rsidRPr="00F63C3D" w:rsidTr="00A36562">
        <w:tc>
          <w:tcPr>
            <w:tcW w:w="2081" w:type="dxa"/>
          </w:tcPr>
          <w:p w:rsidR="00A36562" w:rsidRPr="00F63C3D" w:rsidRDefault="00A36562" w:rsidP="00F60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4-й год жизни (2-я младшая группа)</w:t>
            </w:r>
          </w:p>
        </w:tc>
        <w:tc>
          <w:tcPr>
            <w:tcW w:w="6486" w:type="dxa"/>
          </w:tcPr>
          <w:p w:rsidR="00A36562" w:rsidRPr="00F63C3D" w:rsidRDefault="00A36562" w:rsidP="00F63C3D">
            <w:pPr>
              <w:pStyle w:val="a3"/>
              <w:ind w:left="0" w:hanging="1939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 по форме, используя геометрическую фигуру в качестве эталона. Выделять и называть геометрические фигуры: куб, круг, шар, квадрат, треугольник. Учить обследовать геометрические фигуры </w:t>
            </w:r>
            <w:proofErr w:type="spellStart"/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зрительно-осязательно-двигательным</w:t>
            </w:r>
            <w:proofErr w:type="spellEnd"/>
            <w:r w:rsidRPr="00F63C3D">
              <w:rPr>
                <w:rFonts w:ascii="Times New Roman" w:hAnsi="Times New Roman" w:cs="Times New Roman"/>
                <w:sz w:val="24"/>
                <w:szCs w:val="24"/>
              </w:rPr>
              <w:t xml:space="preserve"> путем</w:t>
            </w:r>
          </w:p>
        </w:tc>
      </w:tr>
      <w:tr w:rsidR="00A36562" w:rsidRPr="00F63C3D" w:rsidTr="00A36562">
        <w:tc>
          <w:tcPr>
            <w:tcW w:w="2081" w:type="dxa"/>
          </w:tcPr>
          <w:p w:rsidR="00A36562" w:rsidRPr="00F63C3D" w:rsidRDefault="00A36562" w:rsidP="00F60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5-й год жизни (средняя группа)</w:t>
            </w:r>
          </w:p>
        </w:tc>
        <w:tc>
          <w:tcPr>
            <w:tcW w:w="6486" w:type="dxa"/>
          </w:tcPr>
          <w:p w:rsidR="00A36562" w:rsidRPr="00F63C3D" w:rsidRDefault="00A36562" w:rsidP="00F60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Знакомить с названием и признаками геометрических фигур (круг, квадрат, треугольник, шар, куб, цилиндр)</w:t>
            </w:r>
          </w:p>
        </w:tc>
      </w:tr>
      <w:tr w:rsidR="00A36562" w:rsidRPr="00F63C3D" w:rsidTr="00A36562">
        <w:tc>
          <w:tcPr>
            <w:tcW w:w="2081" w:type="dxa"/>
          </w:tcPr>
          <w:p w:rsidR="00A36562" w:rsidRPr="00F63C3D" w:rsidRDefault="00A36562" w:rsidP="00F60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6-й год жизни (старшая группа)</w:t>
            </w:r>
          </w:p>
        </w:tc>
        <w:tc>
          <w:tcPr>
            <w:tcW w:w="6486" w:type="dxa"/>
          </w:tcPr>
          <w:p w:rsidR="00A36562" w:rsidRPr="00F63C3D" w:rsidRDefault="004A42D8" w:rsidP="00F60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Делить знакомые геометрические фигуры на </w:t>
            </w:r>
            <w:r w:rsidR="00A36562" w:rsidRPr="00F63C3D">
              <w:rPr>
                <w:rFonts w:ascii="Times New Roman" w:hAnsi="Times New Roman" w:cs="Times New Roman"/>
                <w:sz w:val="24"/>
                <w:szCs w:val="24"/>
              </w:rPr>
              <w:t>группы: плоские (круг, квадрат, прямоугольник, треугольник, четырехугольник) и объемные (шар, куб, цилиндр)!</w:t>
            </w:r>
            <w:proofErr w:type="gramEnd"/>
            <w:r w:rsidR="00A36562" w:rsidRPr="00F6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62" w:rsidRPr="00F6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предметы по форме, используя геометрические фигуры как эталоны</w:t>
            </w:r>
          </w:p>
        </w:tc>
      </w:tr>
      <w:tr w:rsidR="00A36562" w:rsidRPr="00F63C3D" w:rsidTr="00A36562">
        <w:tc>
          <w:tcPr>
            <w:tcW w:w="2081" w:type="dxa"/>
          </w:tcPr>
          <w:p w:rsidR="00A36562" w:rsidRPr="00F63C3D" w:rsidRDefault="00A36562" w:rsidP="00F60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7-й год жизни (подготовительная к школе группа)</w:t>
            </w:r>
          </w:p>
        </w:tc>
        <w:tc>
          <w:tcPr>
            <w:tcW w:w="6486" w:type="dxa"/>
          </w:tcPr>
          <w:p w:rsidR="00A36562" w:rsidRPr="00F63C3D" w:rsidRDefault="00A36562" w:rsidP="00F60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D">
              <w:rPr>
                <w:rFonts w:ascii="Times New Roman" w:hAnsi="Times New Roman" w:cs="Times New Roman"/>
                <w:sz w:val="24"/>
                <w:szCs w:val="24"/>
              </w:rPr>
              <w:t>Расширять знания о многоугольниках: треугольнике, четырехугольнике, пяти-, шестиугольниках. Называть и показывать элементы геометрических фигур (стороны, углы, вершины). Делить геометрические фигуры, предметы на две, три, четыре и т. д. части</w:t>
            </w:r>
          </w:p>
        </w:tc>
      </w:tr>
    </w:tbl>
    <w:p w:rsidR="004A42D8" w:rsidRDefault="004A42D8" w:rsidP="00F63C3D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36562" w:rsidRDefault="00A36562" w:rsidP="00F63C3D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Как видим, от возраста к возрасту наблюдается не только увеличение количества геометрических фигур и расширение объема знаний, но и углубление их, умение свободно использовать их в разных видах деятельности.</w:t>
      </w:r>
    </w:p>
    <w:p w:rsidR="006D5A8B" w:rsidRPr="006D5A8B" w:rsidRDefault="009B52D3" w:rsidP="00F63C3D">
      <w:pPr>
        <w:pStyle w:val="a3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3D">
        <w:rPr>
          <w:rFonts w:ascii="Times New Roman" w:hAnsi="Times New Roman" w:cs="Times New Roman"/>
          <w:sz w:val="24"/>
          <w:szCs w:val="24"/>
        </w:rPr>
        <w:t xml:space="preserve"> </w:t>
      </w:r>
      <w:r w:rsidR="006D5A8B" w:rsidRPr="006D5A8B">
        <w:rPr>
          <w:rFonts w:ascii="Times New Roman" w:hAnsi="Times New Roman" w:cs="Times New Roman"/>
          <w:b/>
          <w:sz w:val="28"/>
          <w:szCs w:val="28"/>
        </w:rPr>
        <w:t>Методика формирования представлений и понятий о форме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5A8B">
        <w:rPr>
          <w:rFonts w:ascii="Times New Roman" w:hAnsi="Times New Roman" w:cs="Times New Roman"/>
          <w:sz w:val="24"/>
          <w:szCs w:val="24"/>
        </w:rPr>
        <w:t xml:space="preserve">Ознакомление детей с формой предметов наилучшим образом происходит при сочетании различных методов и приемов обучения. Используются наглядные методы и приемы: «Посмотри и найди такую же фигуру», «На что похожа фигура» и др. Широкое применение в обучении находят практические методы и приемы: </w:t>
      </w:r>
      <w:proofErr w:type="gramStart"/>
      <w:r w:rsidRPr="006D5A8B">
        <w:rPr>
          <w:rFonts w:ascii="Times New Roman" w:hAnsi="Times New Roman" w:cs="Times New Roman"/>
          <w:sz w:val="24"/>
          <w:szCs w:val="24"/>
        </w:rPr>
        <w:t>«Найди, принеси, покажи... выложи, начерти, составь узор» и др. Наряду с наглядными и практическими используются словесные методы и приемы:</w:t>
      </w:r>
      <w:proofErr w:type="gramEnd"/>
      <w:r w:rsidRPr="006D5A8B">
        <w:rPr>
          <w:rFonts w:ascii="Times New Roman" w:hAnsi="Times New Roman" w:cs="Times New Roman"/>
          <w:sz w:val="24"/>
          <w:szCs w:val="24"/>
        </w:rPr>
        <w:t xml:space="preserve"> «Как называется, чем отличаются, чем </w:t>
      </w:r>
      <w:proofErr w:type="gramStart"/>
      <w:r w:rsidRPr="006D5A8B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6D5A8B">
        <w:rPr>
          <w:rFonts w:ascii="Times New Roman" w:hAnsi="Times New Roman" w:cs="Times New Roman"/>
          <w:sz w:val="24"/>
          <w:szCs w:val="24"/>
        </w:rPr>
        <w:t>; опиши, расскажи»...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A8B">
        <w:rPr>
          <w:rFonts w:ascii="Times New Roman" w:hAnsi="Times New Roman" w:cs="Times New Roman"/>
          <w:b/>
          <w:sz w:val="24"/>
          <w:szCs w:val="24"/>
        </w:rPr>
        <w:t>Самым важным моментом при ознакомлении детей с формой является зрительное и тактильно-двигательное восприятие формы, разнообразные практические действия, развивающие его сенсорные способности.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5A8B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6D5A8B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6D5A8B">
        <w:rPr>
          <w:rFonts w:ascii="Times New Roman" w:hAnsi="Times New Roman" w:cs="Times New Roman"/>
          <w:sz w:val="24"/>
          <w:szCs w:val="24"/>
        </w:rPr>
        <w:t xml:space="preserve"> предложила методическую модель обучения </w:t>
      </w:r>
      <w:proofErr w:type="gramStart"/>
      <w:r w:rsidRPr="006D5A8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6D5A8B">
        <w:rPr>
          <w:rFonts w:ascii="Times New Roman" w:hAnsi="Times New Roman" w:cs="Times New Roman"/>
          <w:sz w:val="24"/>
          <w:szCs w:val="24"/>
        </w:rPr>
        <w:t xml:space="preserve"> обследованию предметов, определяя форму как их основной признак. В этой модели выделяется пять компонентов: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6D5A8B">
        <w:rPr>
          <w:rFonts w:ascii="Times New Roman" w:hAnsi="Times New Roman" w:cs="Times New Roman"/>
          <w:sz w:val="24"/>
          <w:szCs w:val="24"/>
        </w:rPr>
        <w:t>целостное восприятие предмета;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D5A8B">
        <w:rPr>
          <w:rFonts w:ascii="Times New Roman" w:hAnsi="Times New Roman" w:cs="Times New Roman"/>
          <w:sz w:val="24"/>
          <w:szCs w:val="24"/>
        </w:rPr>
        <w:t>анализ предмета — вычленение характерных существенных особенностей, определение формы отдельных частей предмета (круглая, квадратная, треугольная, длинненькая, закругляется ...), уподобление данной части геометрической фигуре, наиболее близкой по форме;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5A8B">
        <w:rPr>
          <w:rFonts w:ascii="Times New Roman" w:hAnsi="Times New Roman" w:cs="Times New Roman"/>
          <w:sz w:val="24"/>
          <w:szCs w:val="24"/>
        </w:rPr>
        <w:t>двигательно-осязательное ощущение формы — обводящие движения с одновременным проговариванием, т. е. обследование предмета;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6D5A8B">
        <w:rPr>
          <w:rFonts w:ascii="Times New Roman" w:hAnsi="Times New Roman" w:cs="Times New Roman"/>
          <w:sz w:val="24"/>
          <w:szCs w:val="24"/>
        </w:rPr>
        <w:t>вновь целостное восприятие предмета;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6D5A8B">
        <w:rPr>
          <w:rFonts w:ascii="Times New Roman" w:hAnsi="Times New Roman" w:cs="Times New Roman"/>
          <w:sz w:val="24"/>
          <w:szCs w:val="24"/>
        </w:rPr>
        <w:t>построение модели из заданных форм или частей.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A8B">
        <w:rPr>
          <w:rFonts w:ascii="Times New Roman" w:hAnsi="Times New Roman" w:cs="Times New Roman"/>
          <w:sz w:val="24"/>
          <w:szCs w:val="24"/>
        </w:rPr>
        <w:t>На основании этой схемы обучения детей была разработана конкретная методика — последовательность в формировании знаний о геометрических фигурах (3.</w:t>
      </w:r>
      <w:proofErr w:type="gramEnd"/>
      <w:r w:rsidRPr="006D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A8B">
        <w:rPr>
          <w:rFonts w:ascii="Times New Roman" w:hAnsi="Times New Roman" w:cs="Times New Roman"/>
          <w:sz w:val="24"/>
          <w:szCs w:val="24"/>
        </w:rPr>
        <w:t xml:space="preserve">Е. Лебедева, Л. А. </w:t>
      </w:r>
      <w:proofErr w:type="spellStart"/>
      <w:r w:rsidRPr="006D5A8B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D5A8B">
        <w:rPr>
          <w:rFonts w:ascii="Times New Roman" w:hAnsi="Times New Roman" w:cs="Times New Roman"/>
          <w:sz w:val="24"/>
          <w:szCs w:val="24"/>
        </w:rPr>
        <w:t>, Л. И. Сысуева, В. В. Колечко, Р. Л. Непомнящая).</w:t>
      </w:r>
      <w:proofErr w:type="gramEnd"/>
    </w:p>
    <w:p w:rsidR="006D5A8B" w:rsidRPr="006D5A8B" w:rsidRDefault="009B52D3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52D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</w:p>
    <w:p w:rsidR="006D5A8B" w:rsidRPr="00D471CA" w:rsidRDefault="006D5A8B" w:rsidP="00D471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A8B">
        <w:rPr>
          <w:rFonts w:ascii="Times New Roman" w:hAnsi="Times New Roman" w:cs="Times New Roman"/>
          <w:sz w:val="24"/>
          <w:szCs w:val="24"/>
        </w:rPr>
        <w:t>Демонстрация геометрической фигуры и назы</w:t>
      </w:r>
      <w:r w:rsidRPr="00D471CA">
        <w:rPr>
          <w:rFonts w:ascii="Times New Roman" w:hAnsi="Times New Roman" w:cs="Times New Roman"/>
          <w:sz w:val="24"/>
          <w:szCs w:val="24"/>
        </w:rPr>
        <w:t>вание ее.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5A8B">
        <w:rPr>
          <w:rFonts w:ascii="Times New Roman" w:hAnsi="Times New Roman" w:cs="Times New Roman"/>
          <w:sz w:val="24"/>
          <w:szCs w:val="24"/>
        </w:rPr>
        <w:t>Обследование геометрической фигуры путем конкретных практических действий.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5A8B">
        <w:rPr>
          <w:rFonts w:ascii="Times New Roman" w:hAnsi="Times New Roman" w:cs="Times New Roman"/>
          <w:sz w:val="24"/>
          <w:szCs w:val="24"/>
        </w:rPr>
        <w:t>Показ еще нескольких таких же геометрических фигур, но разных по цвету и величине. Сравнение геометрических фигур. При этом обращается внимание детей на независимость формы от величины и цвета фигуры.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D5A8B">
        <w:rPr>
          <w:rFonts w:ascii="Times New Roman" w:hAnsi="Times New Roman" w:cs="Times New Roman"/>
          <w:sz w:val="24"/>
          <w:szCs w:val="24"/>
        </w:rPr>
        <w:t xml:space="preserve"> Сравнение геометрических фигур с предметами, близкими по форме; нахождение среди окружающих предметов таких, которые близки по своей форме с этой фигурой.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D5A8B">
        <w:rPr>
          <w:rFonts w:ascii="Times New Roman" w:hAnsi="Times New Roman" w:cs="Times New Roman"/>
          <w:sz w:val="24"/>
          <w:szCs w:val="24"/>
        </w:rPr>
        <w:t>Сравнение предметов по форме между собой с использованием геометрической фигуры как эталона.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D5A8B">
        <w:rPr>
          <w:rFonts w:ascii="Times New Roman" w:hAnsi="Times New Roman" w:cs="Times New Roman"/>
          <w:sz w:val="24"/>
          <w:szCs w:val="24"/>
        </w:rPr>
        <w:t>Сравнение знакомых геометрических фигур, определение общих качеств и различий (овал и круг, квадрат и прямоугольник и т. д.).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D5A8B">
        <w:rPr>
          <w:rFonts w:ascii="Times New Roman" w:hAnsi="Times New Roman" w:cs="Times New Roman"/>
          <w:sz w:val="24"/>
          <w:szCs w:val="24"/>
        </w:rPr>
        <w:t>Закрепление свойств геометрических фигур с помощью измерения, лепки, рисования, выкладывания, построения и др.</w:t>
      </w:r>
    </w:p>
    <w:p w:rsidR="006D5A8B" w:rsidRP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5A8B">
        <w:rPr>
          <w:rFonts w:ascii="Times New Roman" w:hAnsi="Times New Roman" w:cs="Times New Roman"/>
          <w:sz w:val="24"/>
          <w:szCs w:val="24"/>
        </w:rPr>
        <w:t>Дети должны научиться основным действиям по обследованию формы предметов. Обследование геометрической фигуры осуществляется путем конкретных практических действий (обводящих по контуру).</w:t>
      </w:r>
    </w:p>
    <w:p w:rsid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sz w:val="24"/>
          <w:szCs w:val="24"/>
        </w:rPr>
        <w:t>Воспитатель учит детей при обследовании предмета держать предмет в левой руке, указательным пальцем правой руки обводить его по контуру</w:t>
      </w:r>
    </w:p>
    <w:p w:rsidR="006D5A8B" w:rsidRDefault="006D5A8B" w:rsidP="006D5A8B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5A8B">
        <w:rPr>
          <w:rFonts w:ascii="Times New Roman" w:hAnsi="Times New Roman" w:cs="Times New Roman"/>
          <w:sz w:val="24"/>
          <w:szCs w:val="24"/>
        </w:rPr>
        <w:t xml:space="preserve"> Важным элементом обследования является сравнение фигур, различных по форме и величине. После того как дети научились сравнивать геометрические фигуры с предметами, близкими по форме, необходимо предоставить им возможность закреплять свойства геометрических фигур в рисовании, лепке, аппликации, конструировании.</w:t>
      </w:r>
    </w:p>
    <w:p w:rsidR="00F63C3D" w:rsidRDefault="00F63C3D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6D5A8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5A8B">
        <w:rPr>
          <w:rFonts w:ascii="Times New Roman" w:hAnsi="Times New Roman" w:cs="Times New Roman"/>
          <w:sz w:val="24"/>
          <w:szCs w:val="24"/>
        </w:rPr>
        <w:t>В каждой возрастной группе методика ознакомления с геометрическими фигурами имеет свои особенности.</w:t>
      </w:r>
    </w:p>
    <w:p w:rsidR="006D5A8B" w:rsidRPr="00E9203B" w:rsidRDefault="006D5A8B" w:rsidP="006D5A8B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09D0">
        <w:rPr>
          <w:rFonts w:ascii="Times New Roman" w:hAnsi="Times New Roman" w:cs="Times New Roman"/>
          <w:sz w:val="24"/>
          <w:szCs w:val="24"/>
        </w:rPr>
        <w:t>На протяжении дошкольного возраста детей учат обследовать простую и сложную форму предметов, придерживаясь определенной последовательности: сначала выделяют общие контуры и основную часть, потом определяют форму, пространственное положение, относительный размер других частей. Следует научить их замечать не только сходство, но и отличия формы предмета от знакомой им геометрической фигуры. Это имеет большое значение для совершенствования изобразительной и других видов самостоятельной деятельности детей.</w:t>
      </w: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Pr="009B52D3" w:rsidRDefault="006D5A8B" w:rsidP="00F63C3D">
      <w:pPr>
        <w:pStyle w:val="a3"/>
        <w:ind w:left="10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A8B" w:rsidRPr="009B52D3" w:rsidRDefault="009B52D3" w:rsidP="00F63C3D">
      <w:pPr>
        <w:pStyle w:val="a3"/>
        <w:ind w:left="10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2D3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proofErr w:type="gramStart"/>
      <w:r w:rsidRPr="009B52D3">
        <w:rPr>
          <w:rFonts w:ascii="Times New Roman" w:hAnsi="Times New Roman" w:cs="Times New Roman"/>
          <w:color w:val="FF0000"/>
          <w:sz w:val="24"/>
          <w:szCs w:val="24"/>
        </w:rPr>
        <w:t>последних</w:t>
      </w:r>
      <w:proofErr w:type="gramEnd"/>
      <w:r w:rsidRPr="009B52D3">
        <w:rPr>
          <w:rFonts w:ascii="Times New Roman" w:hAnsi="Times New Roman" w:cs="Times New Roman"/>
          <w:color w:val="FF0000"/>
          <w:sz w:val="24"/>
          <w:szCs w:val="24"/>
        </w:rPr>
        <w:t xml:space="preserve"> слайда</w:t>
      </w: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1B0A">
        <w:rPr>
          <w:rFonts w:ascii="Times New Roman" w:hAnsi="Times New Roman" w:cs="Times New Roman"/>
          <w:color w:val="FF0000"/>
          <w:sz w:val="24"/>
          <w:szCs w:val="24"/>
        </w:rPr>
        <w:t>Чудесный мешочек»</w:t>
      </w: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11B0A">
        <w:rPr>
          <w:rFonts w:ascii="Times New Roman" w:hAnsi="Times New Roman" w:cs="Times New Roman"/>
          <w:sz w:val="24"/>
          <w:szCs w:val="24"/>
        </w:rPr>
        <w:t>Цель. Учить выбирать предметы по образцу на ощупь, развивать внимание, формировать эмоционально-положительное отношение к игре.</w:t>
      </w: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11B0A">
        <w:rPr>
          <w:rFonts w:ascii="Times New Roman" w:hAnsi="Times New Roman" w:cs="Times New Roman"/>
          <w:sz w:val="24"/>
          <w:szCs w:val="24"/>
        </w:rPr>
        <w:t>Оборудование. Мешочек из непрозрачной ткани с завязкой, парные геометрические фигуры</w:t>
      </w: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11B0A">
        <w:rPr>
          <w:rFonts w:ascii="Times New Roman" w:hAnsi="Times New Roman" w:cs="Times New Roman"/>
          <w:sz w:val="24"/>
          <w:szCs w:val="24"/>
        </w:rPr>
        <w:t xml:space="preserve">Ход игры. </w:t>
      </w:r>
      <w:r w:rsidRPr="00511B0A">
        <w:rPr>
          <w:rFonts w:ascii="Times New Roman" w:hAnsi="Times New Roman" w:cs="Times New Roman"/>
          <w:color w:val="FF0000"/>
          <w:sz w:val="24"/>
          <w:szCs w:val="24"/>
        </w:rPr>
        <w:t>1-й вариант</w:t>
      </w:r>
      <w:r w:rsidRPr="00511B0A">
        <w:rPr>
          <w:rFonts w:ascii="Times New Roman" w:hAnsi="Times New Roman" w:cs="Times New Roman"/>
          <w:sz w:val="24"/>
          <w:szCs w:val="24"/>
        </w:rPr>
        <w:t xml:space="preserve"> (образец дается зрительно). Перед педагогом на столе лежат два комплекта совершенно одинаковых геометрических фигур. Педагог берет пару фигур, рассматривает их с детьми и называет, обращая внимание в основном на то, что они одинаковые. А потом опускает одну из них в мешочек. Так же и с другой парой фигур. Остальные лежащие на столе фигуры накрывает салфеткой или закрывает экраном. Дети по очереди подходят к педагогу. Он достает из-под салфетки одну из фигур, предлагает ребенку на неё посмотреть, не беря в руки, а затем найти такой же в мешочке. Ребенок на ощупь достает нужный предмет, сравнивает его с образцом. Если выбор сделан верно, педагог говорит: «Миша правильно угадал. На столе квадрат, и он достал из мешочка квадрат». При повторном проведении игры в мешочек можно опустить три, затем, четыре, пять геометрических фигур. </w:t>
      </w: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11B0A">
        <w:rPr>
          <w:rFonts w:ascii="Times New Roman" w:hAnsi="Times New Roman" w:cs="Times New Roman"/>
          <w:color w:val="FF0000"/>
          <w:sz w:val="24"/>
          <w:szCs w:val="24"/>
        </w:rPr>
        <w:t>2-й вариант</w:t>
      </w:r>
      <w:r w:rsidRPr="00511B0A">
        <w:rPr>
          <w:rFonts w:ascii="Times New Roman" w:hAnsi="Times New Roman" w:cs="Times New Roman"/>
          <w:sz w:val="24"/>
          <w:szCs w:val="24"/>
        </w:rPr>
        <w:t xml:space="preserve"> (изменяется способ подачи образца – дается не зрительно, а </w:t>
      </w:r>
      <w:proofErr w:type="gramStart"/>
      <w:r w:rsidRPr="00511B0A">
        <w:rPr>
          <w:rFonts w:ascii="Times New Roman" w:hAnsi="Times New Roman" w:cs="Times New Roman"/>
          <w:sz w:val="24"/>
          <w:szCs w:val="24"/>
        </w:rPr>
        <w:t>зрительно-тактильно</w:t>
      </w:r>
      <w:proofErr w:type="gramEnd"/>
      <w:r w:rsidRPr="00511B0A">
        <w:rPr>
          <w:rFonts w:ascii="Times New Roman" w:hAnsi="Times New Roman" w:cs="Times New Roman"/>
          <w:sz w:val="24"/>
          <w:szCs w:val="24"/>
        </w:rPr>
        <w:t>). Ребенок не только рассматривает игрушку-образец, но и ощупывает ее под руководством педагога. Игра проводится так же, как и в первом варианте.</w:t>
      </w: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11B0A">
        <w:rPr>
          <w:rFonts w:ascii="Times New Roman" w:hAnsi="Times New Roman" w:cs="Times New Roman"/>
          <w:color w:val="FF0000"/>
          <w:sz w:val="24"/>
          <w:szCs w:val="24"/>
        </w:rPr>
        <w:t>3-й вариант</w:t>
      </w:r>
      <w:r w:rsidRPr="00511B0A">
        <w:rPr>
          <w:rFonts w:ascii="Times New Roman" w:hAnsi="Times New Roman" w:cs="Times New Roman"/>
          <w:sz w:val="24"/>
          <w:szCs w:val="24"/>
        </w:rPr>
        <w:t xml:space="preserve"> (образец ребенок не видит, а лишь ощупывает)</w:t>
      </w:r>
      <w:proofErr w:type="gramStart"/>
      <w:r w:rsidRPr="00511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1B0A">
        <w:rPr>
          <w:rFonts w:ascii="Times New Roman" w:hAnsi="Times New Roman" w:cs="Times New Roman"/>
          <w:sz w:val="24"/>
          <w:szCs w:val="24"/>
        </w:rPr>
        <w:t xml:space="preserve"> Педагог опускает </w:t>
      </w:r>
      <w:r>
        <w:rPr>
          <w:rFonts w:ascii="Times New Roman" w:hAnsi="Times New Roman" w:cs="Times New Roman"/>
          <w:sz w:val="24"/>
          <w:szCs w:val="24"/>
        </w:rPr>
        <w:t>фигуры</w:t>
      </w:r>
      <w:r w:rsidRPr="00511B0A">
        <w:rPr>
          <w:rFonts w:ascii="Times New Roman" w:hAnsi="Times New Roman" w:cs="Times New Roman"/>
          <w:sz w:val="24"/>
          <w:szCs w:val="24"/>
        </w:rPr>
        <w:t xml:space="preserve"> в мешочек за экраном, т. е. дети не видят, какие </w:t>
      </w:r>
      <w:r>
        <w:rPr>
          <w:rFonts w:ascii="Times New Roman" w:hAnsi="Times New Roman" w:cs="Times New Roman"/>
          <w:sz w:val="24"/>
          <w:szCs w:val="24"/>
        </w:rPr>
        <w:t>фигуры</w:t>
      </w:r>
      <w:r w:rsidRPr="00511B0A">
        <w:rPr>
          <w:rFonts w:ascii="Times New Roman" w:hAnsi="Times New Roman" w:cs="Times New Roman"/>
          <w:sz w:val="24"/>
          <w:szCs w:val="24"/>
        </w:rPr>
        <w:t xml:space="preserve"> находятся в мешочке. Педагог достает из-под салфетки </w:t>
      </w:r>
      <w:r>
        <w:rPr>
          <w:rFonts w:ascii="Times New Roman" w:hAnsi="Times New Roman" w:cs="Times New Roman"/>
          <w:sz w:val="24"/>
          <w:szCs w:val="24"/>
        </w:rPr>
        <w:t>фигуру</w:t>
      </w:r>
      <w:r w:rsidRPr="00511B0A">
        <w:rPr>
          <w:rFonts w:ascii="Times New Roman" w:hAnsi="Times New Roman" w:cs="Times New Roman"/>
          <w:sz w:val="24"/>
          <w:szCs w:val="24"/>
        </w:rPr>
        <w:t xml:space="preserve">-образец и дает ребенку его ощупать за экраном, потом найти такой же в мешочке. Когда </w:t>
      </w:r>
      <w:r>
        <w:rPr>
          <w:rFonts w:ascii="Times New Roman" w:hAnsi="Times New Roman" w:cs="Times New Roman"/>
          <w:sz w:val="24"/>
          <w:szCs w:val="24"/>
        </w:rPr>
        <w:t>фигура</w:t>
      </w:r>
      <w:r w:rsidRPr="00511B0A">
        <w:rPr>
          <w:rFonts w:ascii="Times New Roman" w:hAnsi="Times New Roman" w:cs="Times New Roman"/>
          <w:sz w:val="24"/>
          <w:szCs w:val="24"/>
        </w:rPr>
        <w:t xml:space="preserve"> вынут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1B0A">
        <w:rPr>
          <w:rFonts w:ascii="Times New Roman" w:hAnsi="Times New Roman" w:cs="Times New Roman"/>
          <w:sz w:val="24"/>
          <w:szCs w:val="24"/>
        </w:rPr>
        <w:t xml:space="preserve"> из мешочка, педагог показывает всем детям </w:t>
      </w:r>
      <w:proofErr w:type="gramStart"/>
      <w:r w:rsidRPr="00511B0A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сравнивают их. Если фигура</w:t>
      </w:r>
      <w:r w:rsidRPr="0051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B0A">
        <w:rPr>
          <w:rFonts w:ascii="Times New Roman" w:hAnsi="Times New Roman" w:cs="Times New Roman"/>
          <w:sz w:val="24"/>
          <w:szCs w:val="24"/>
        </w:rPr>
        <w:t>найден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11B0A">
        <w:rPr>
          <w:rFonts w:ascii="Times New Roman" w:hAnsi="Times New Roman" w:cs="Times New Roman"/>
          <w:sz w:val="24"/>
          <w:szCs w:val="24"/>
        </w:rPr>
        <w:t xml:space="preserve"> верно, то действия ребенка поощряются. Если же он допустил ошибку, то </w:t>
      </w:r>
      <w:r>
        <w:rPr>
          <w:rFonts w:ascii="Times New Roman" w:hAnsi="Times New Roman" w:cs="Times New Roman"/>
          <w:sz w:val="24"/>
          <w:szCs w:val="24"/>
        </w:rPr>
        <w:t>фигура</w:t>
      </w:r>
      <w:r w:rsidRPr="00511B0A">
        <w:rPr>
          <w:rFonts w:ascii="Times New Roman" w:hAnsi="Times New Roman" w:cs="Times New Roman"/>
          <w:sz w:val="24"/>
          <w:szCs w:val="24"/>
        </w:rPr>
        <w:t xml:space="preserve"> снова опускается в мешочек, ребенок ощупывает другой образец и отыскивает его пару в мешочке.</w:t>
      </w: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11B0A" w:rsidRPr="00511B0A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511B0A" w:rsidP="00511B0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B0A">
        <w:rPr>
          <w:rFonts w:ascii="Times New Roman" w:hAnsi="Times New Roman" w:cs="Times New Roman"/>
          <w:sz w:val="24"/>
          <w:szCs w:val="24"/>
        </w:rPr>
        <w:t xml:space="preserve">Дидактическая игра «Чудесный мешочек» (все три варианта) проводится также с целью научить детей определять на ощупь </w:t>
      </w:r>
      <w:r>
        <w:rPr>
          <w:rFonts w:ascii="Times New Roman" w:hAnsi="Times New Roman" w:cs="Times New Roman"/>
          <w:sz w:val="24"/>
          <w:szCs w:val="24"/>
        </w:rPr>
        <w:t xml:space="preserve"> не только плоскостные, но </w:t>
      </w:r>
      <w:r w:rsidRPr="00511B0A">
        <w:rPr>
          <w:rFonts w:ascii="Times New Roman" w:hAnsi="Times New Roman" w:cs="Times New Roman"/>
          <w:sz w:val="24"/>
          <w:szCs w:val="24"/>
        </w:rPr>
        <w:t>различные объемные геометрические формы (например, шар, куб, параллелепипед, пирамида и т. д.) и предметы по величине (большой, маленький, самый большой, самый маленький, высокий, низкий, широкий, узкий и т. п.).</w:t>
      </w:r>
      <w:proofErr w:type="gramEnd"/>
      <w:r w:rsidRPr="00511B0A">
        <w:rPr>
          <w:rFonts w:ascii="Times New Roman" w:hAnsi="Times New Roman" w:cs="Times New Roman"/>
          <w:sz w:val="24"/>
          <w:szCs w:val="24"/>
        </w:rPr>
        <w:t xml:space="preserve"> Вначале также дают объекты, резко различные по своим свойствам, а потом все более сходные. Выбор производится из двух, а затем из трех – пяти предметов.</w:t>
      </w: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D5A8B" w:rsidRDefault="006D5A8B" w:rsidP="00F63C3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6D5A8B" w:rsidSect="00DC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abstractNum w:abstractNumId="1">
    <w:nsid w:val="3C9A2356"/>
    <w:multiLevelType w:val="singleLevel"/>
    <w:tmpl w:val="B99ACA5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464F7D26"/>
    <w:multiLevelType w:val="hybridMultilevel"/>
    <w:tmpl w:val="28CA43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376A"/>
    <w:multiLevelType w:val="hybridMultilevel"/>
    <w:tmpl w:val="0ACC822A"/>
    <w:lvl w:ilvl="0" w:tplc="7AE40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CE621F"/>
    <w:multiLevelType w:val="hybridMultilevel"/>
    <w:tmpl w:val="FBD81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4D4883"/>
    <w:multiLevelType w:val="singleLevel"/>
    <w:tmpl w:val="3168F144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BB"/>
    <w:rsid w:val="00085FE0"/>
    <w:rsid w:val="001E09D0"/>
    <w:rsid w:val="00245AD9"/>
    <w:rsid w:val="00246333"/>
    <w:rsid w:val="00293F2F"/>
    <w:rsid w:val="002C4961"/>
    <w:rsid w:val="00371E3D"/>
    <w:rsid w:val="003A2844"/>
    <w:rsid w:val="004760C9"/>
    <w:rsid w:val="004A42D8"/>
    <w:rsid w:val="004D1B99"/>
    <w:rsid w:val="00511B0A"/>
    <w:rsid w:val="00631370"/>
    <w:rsid w:val="006450C3"/>
    <w:rsid w:val="006D5A8B"/>
    <w:rsid w:val="0089657E"/>
    <w:rsid w:val="008E03C9"/>
    <w:rsid w:val="008E72C1"/>
    <w:rsid w:val="009749D4"/>
    <w:rsid w:val="009B52D3"/>
    <w:rsid w:val="009F3E2A"/>
    <w:rsid w:val="00A15FA7"/>
    <w:rsid w:val="00A36562"/>
    <w:rsid w:val="00CE40D3"/>
    <w:rsid w:val="00CF3B0E"/>
    <w:rsid w:val="00D471CA"/>
    <w:rsid w:val="00DC2FE0"/>
    <w:rsid w:val="00E9203B"/>
    <w:rsid w:val="00EB74BB"/>
    <w:rsid w:val="00F60399"/>
    <w:rsid w:val="00F63C3D"/>
    <w:rsid w:val="00F906ED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C9"/>
    <w:pPr>
      <w:ind w:left="720"/>
      <w:contextualSpacing/>
    </w:pPr>
  </w:style>
  <w:style w:type="table" w:styleId="a4">
    <w:name w:val="Table Grid"/>
    <w:basedOn w:val="a1"/>
    <w:uiPriority w:val="59"/>
    <w:rsid w:val="00A3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C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10</cp:revision>
  <cp:lastPrinted>2016-02-11T12:42:00Z</cp:lastPrinted>
  <dcterms:created xsi:type="dcterms:W3CDTF">2015-12-14T11:22:00Z</dcterms:created>
  <dcterms:modified xsi:type="dcterms:W3CDTF">2016-02-11T12:44:00Z</dcterms:modified>
</cp:coreProperties>
</file>